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794A" w14:textId="77777777" w:rsidR="009977F6" w:rsidRDefault="00B26F45">
      <w:r>
        <w:rPr>
          <w:sz w:val="36"/>
          <w:szCs w:val="36"/>
        </w:rPr>
        <w:t xml:space="preserve">     </w:t>
      </w:r>
      <w:r>
        <w:rPr>
          <w:noProof/>
          <w:sz w:val="36"/>
          <w:szCs w:val="36"/>
        </w:rPr>
        <w:drawing>
          <wp:inline distT="0" distB="0" distL="0" distR="0" wp14:anchorId="1E8D7969" wp14:editId="1E8D796A">
            <wp:extent cx="1028700" cy="66675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D796B" wp14:editId="1E8D796C">
                <wp:simplePos x="0" y="0"/>
                <wp:positionH relativeFrom="column">
                  <wp:posOffset>1476375</wp:posOffset>
                </wp:positionH>
                <wp:positionV relativeFrom="paragraph">
                  <wp:posOffset>95250</wp:posOffset>
                </wp:positionV>
                <wp:extent cx="7724775" cy="714375"/>
                <wp:effectExtent l="9525" t="9525" r="9525" b="952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4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D796F" w14:textId="77777777" w:rsidR="00CB0601" w:rsidRPr="002F522D" w:rsidRDefault="00CB0601" w:rsidP="002F522D">
                            <w:pPr>
                              <w:shd w:val="clear" w:color="auto" w:fill="C6D9F1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2F522D"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Goal</w:t>
                            </w:r>
                            <w:r w:rsidR="00190D6E"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#2</w:t>
                            </w:r>
                            <w:r w:rsidRPr="002F522D"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2F522D">
                              <w:rPr>
                                <w:rFonts w:cs="Myriad Pro"/>
                                <w:bCs/>
                                <w:i/>
                                <w:color w:val="000000"/>
                                <w:sz w:val="32"/>
                                <w:szCs w:val="32"/>
                              </w:rPr>
                              <w:t>To analyze the dynamic relationships of people with land, environments, events, and ideas as they have affected the past, shape the present, and influence the future.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D796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6.25pt;margin-top:7.5pt;width:608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">
                <v:textbox>
                  <w:txbxContent>
                    <w:p w14:paraId="1E8D796F" w14:textId="77777777" w:rsidR="00CB0601" w:rsidRPr="002F522D" w:rsidRDefault="00CB0601" w:rsidP="002F522D">
                      <w:pPr>
                        <w:shd w:val="clear" w:color="auto" w:fill="C6D9F1"/>
                        <w:rPr>
                          <w:i/>
                          <w:sz w:val="32"/>
                          <w:szCs w:val="32"/>
                        </w:rPr>
                      </w:pPr>
                      <w:r w:rsidRPr="002F522D">
                        <w:rPr>
                          <w:rFonts w:cs="Myriad Pro"/>
                          <w:b/>
                          <w:bCs/>
                          <w:color w:val="000000"/>
                          <w:sz w:val="32"/>
                          <w:szCs w:val="32"/>
                        </w:rPr>
                        <w:t>Goal</w:t>
                      </w:r>
                      <w:r w:rsidR="00190D6E">
                        <w:rPr>
                          <w:rFonts w:cs="Myriad Pro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#2</w:t>
                      </w:r>
                      <w:r w:rsidRPr="002F522D">
                        <w:rPr>
                          <w:rFonts w:cs="Myriad Pro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2F522D">
                        <w:rPr>
                          <w:rFonts w:cs="Myriad Pro"/>
                          <w:bCs/>
                          <w:i/>
                          <w:color w:val="000000"/>
                          <w:sz w:val="32"/>
                          <w:szCs w:val="32"/>
                        </w:rPr>
                        <w:t>To analyze the dynamic relationships of people with land, environments, events, and ideas as they have affected the past, shape the present, and influence the future.</w:t>
                      </w:r>
                    </w:p>
                  </w:txbxContent>
                </v:textbox>
              </v:shape>
            </w:pict>
          </mc:Fallback>
        </mc:AlternateContent>
      </w:r>
    </w:p>
    <w:p w14:paraId="1E8D794B" w14:textId="77777777" w:rsidR="00D67CC1" w:rsidRDefault="00B26F45" w:rsidP="00D67CC1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8D796D" wp14:editId="1E8D796E">
                <wp:simplePos x="0" y="0"/>
                <wp:positionH relativeFrom="column">
                  <wp:posOffset>-38100</wp:posOffset>
                </wp:positionH>
                <wp:positionV relativeFrom="paragraph">
                  <wp:posOffset>229870</wp:posOffset>
                </wp:positionV>
                <wp:extent cx="5905500" cy="400050"/>
                <wp:effectExtent l="9525" t="10795" r="9525" b="825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D7970" w14:textId="77777777" w:rsidR="00CB0601" w:rsidRDefault="00CB0601" w:rsidP="002F522D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DR9.2 Synthesize the significance of key historical events in societies studied.</w:t>
                            </w:r>
                          </w:p>
                          <w:p w14:paraId="1E8D7971" w14:textId="77777777" w:rsidR="00CB0601" w:rsidRPr="00BF7082" w:rsidRDefault="00CB0601" w:rsidP="00D67CC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D796D" id="Text Box 10" o:spid="_x0000_s1027" type="#_x0000_t202" style="position:absolute;margin-left:-3pt;margin-top:18.1pt;width:46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">
                <v:textbox>
                  <w:txbxContent>
                    <w:p w14:paraId="1E8D7970" w14:textId="77777777" w:rsidR="00CB0601" w:rsidRDefault="00CB0601" w:rsidP="002F522D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DR9.2 Synthesize the significance of key historical events in societies studied.</w:t>
                      </w:r>
                    </w:p>
                    <w:p w14:paraId="1E8D7971" w14:textId="77777777" w:rsidR="00CB0601" w:rsidRPr="00BF7082" w:rsidRDefault="00CB0601" w:rsidP="00D67CC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8D794C" w14:textId="77777777" w:rsidR="00D67CC1" w:rsidRDefault="00D67CC1" w:rsidP="00D67CC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           Name: _________________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894"/>
        <w:gridCol w:w="3202"/>
        <w:gridCol w:w="3402"/>
        <w:gridCol w:w="2835"/>
      </w:tblGrid>
      <w:tr w:rsidR="0019125B" w:rsidRPr="00FB3B5D" w14:paraId="1E8D7952" w14:textId="77777777" w:rsidTr="0019125B">
        <w:tc>
          <w:tcPr>
            <w:tcW w:w="2376" w:type="dxa"/>
            <w:shd w:val="clear" w:color="auto" w:fill="D9D9D9" w:themeFill="background1" w:themeFillShade="D9"/>
          </w:tcPr>
          <w:p w14:paraId="1E8D794D" w14:textId="77777777" w:rsidR="0019125B" w:rsidRPr="00FB3B5D" w:rsidRDefault="0019125B" w:rsidP="005F626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Learning Outcome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1E8D794E" w14:textId="77777777" w:rsidR="0019125B" w:rsidRPr="00BB7355" w:rsidRDefault="0019125B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14:paraId="1E8D794F" w14:textId="77777777" w:rsidR="0019125B" w:rsidRPr="00BB7355" w:rsidRDefault="0019125B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E8D7950" w14:textId="77777777" w:rsidR="0019125B" w:rsidRPr="00BB7355" w:rsidRDefault="0019125B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E8D7951" w14:textId="77777777" w:rsidR="0019125B" w:rsidRPr="00521A71" w:rsidRDefault="0019125B" w:rsidP="00254D60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19125B" w:rsidRPr="00FB3B5D" w14:paraId="1E8D7963" w14:textId="77777777" w:rsidTr="0019125B">
        <w:tc>
          <w:tcPr>
            <w:tcW w:w="2376" w:type="dxa"/>
            <w:shd w:val="clear" w:color="auto" w:fill="D9D9D9" w:themeFill="background1" w:themeFillShade="D9"/>
          </w:tcPr>
          <w:p w14:paraId="1E8D7953" w14:textId="77777777" w:rsidR="0019125B" w:rsidRPr="00FB003A" w:rsidRDefault="0019125B" w:rsidP="00417486">
            <w:pPr>
              <w:pStyle w:val="ListParagraph"/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</w:p>
          <w:p w14:paraId="1E8D7954" w14:textId="77777777" w:rsidR="0019125B" w:rsidRPr="00FB003A" w:rsidRDefault="0019125B" w:rsidP="00417486">
            <w:pPr>
              <w:pStyle w:val="ListParagraph"/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  <w:r w:rsidRPr="00FB003A">
              <w:rPr>
                <w:b/>
                <w:sz w:val="28"/>
                <w:szCs w:val="28"/>
              </w:rPr>
              <w:t>Synthesize significance of key historical events</w:t>
            </w:r>
          </w:p>
          <w:p w14:paraId="1E8D7955" w14:textId="77777777" w:rsidR="0019125B" w:rsidRPr="00FB003A" w:rsidRDefault="0019125B" w:rsidP="00417486">
            <w:pPr>
              <w:pStyle w:val="ListParagraph"/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</w:p>
          <w:p w14:paraId="1E8D7956" w14:textId="77777777" w:rsidR="0019125B" w:rsidRPr="003608DB" w:rsidRDefault="0019125B" w:rsidP="005F62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14:paraId="1E8D7957" w14:textId="77777777" w:rsidR="0019125B" w:rsidRPr="009977F6" w:rsidRDefault="00B26F45" w:rsidP="005F626E">
            <w:pPr>
              <w:spacing w:after="0" w:line="240" w:lineRule="auto"/>
            </w:pPr>
            <w:r>
              <w:rPr>
                <w:rFonts w:cs="Arial"/>
              </w:rPr>
              <w:t>You</w:t>
            </w:r>
            <w:r w:rsidR="0019125B" w:rsidRPr="009977F6">
              <w:rPr>
                <w:rFonts w:cs="Arial"/>
              </w:rPr>
              <w:t xml:space="preserve"> have demonstrated an independent and consistent ability to </w:t>
            </w:r>
            <w:r w:rsidR="0019125B" w:rsidRPr="009977F6">
              <w:rPr>
                <w:rFonts w:cs="Arial"/>
                <w:b/>
              </w:rPr>
              <w:t xml:space="preserve">synthesize </w:t>
            </w:r>
            <w:r w:rsidR="0019125B" w:rsidRPr="009977F6">
              <w:rPr>
                <w:rFonts w:cs="Arial"/>
              </w:rPr>
              <w:t>the significance of key historical events</w:t>
            </w:r>
            <w:r w:rsidR="0019125B" w:rsidRPr="009977F6">
              <w:t xml:space="preserve"> in a manner that reflects a deep and thorough understanding, as </w:t>
            </w:r>
            <w:r>
              <w:t xml:space="preserve">well as insights conveyed in your </w:t>
            </w:r>
            <w:r w:rsidR="0019125B" w:rsidRPr="009977F6">
              <w:t>responses to EQ and BI.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14:paraId="1E8D7958" w14:textId="77777777" w:rsidR="0019125B" w:rsidRPr="009977F6" w:rsidRDefault="00B26F45" w:rsidP="00B26F45">
            <w:pPr>
              <w:spacing w:after="0" w:line="240" w:lineRule="auto"/>
            </w:pPr>
            <w:r>
              <w:t>You</w:t>
            </w:r>
            <w:r w:rsidR="0019125B" w:rsidRPr="009977F6">
              <w:t xml:space="preserve"> can independently </w:t>
            </w:r>
            <w:r w:rsidR="0019125B" w:rsidRPr="009977F6">
              <w:rPr>
                <w:b/>
              </w:rPr>
              <w:t>synthesize</w:t>
            </w:r>
            <w:r w:rsidR="0019125B" w:rsidRPr="009977F6">
              <w:t xml:space="preserve"> the significance of k</w:t>
            </w:r>
            <w:r>
              <w:t>ey historical events based on your</w:t>
            </w:r>
            <w:r w:rsidR="0019125B" w:rsidRPr="009977F6">
              <w:t xml:space="preserve"> ability to </w:t>
            </w:r>
            <w:r w:rsidR="0019125B" w:rsidRPr="009977F6">
              <w:rPr>
                <w:b/>
                <w:i/>
              </w:rPr>
              <w:t>relate</w:t>
            </w:r>
            <w:r w:rsidR="0019125B" w:rsidRPr="009977F6">
              <w:t xml:space="preserve"> origins and </w:t>
            </w:r>
            <w:r w:rsidR="0019125B" w:rsidRPr="009977F6">
              <w:rPr>
                <w:b/>
                <w:i/>
              </w:rPr>
              <w:t>repercussions</w:t>
            </w:r>
            <w:r w:rsidR="0019125B" w:rsidRPr="009977F6">
              <w:t xml:space="preserve"> of event, and </w:t>
            </w:r>
            <w:r w:rsidR="0019125B" w:rsidRPr="009977F6">
              <w:rPr>
                <w:b/>
                <w:i/>
              </w:rPr>
              <w:t>judge</w:t>
            </w:r>
            <w:r w:rsidR="0019125B" w:rsidRPr="009977F6">
              <w:t xml:space="preserve"> their importance to the society studied in both the past and current context, and have </w:t>
            </w:r>
            <w:r>
              <w:t>shown understanding in your</w:t>
            </w:r>
            <w:r w:rsidR="0019125B" w:rsidRPr="009977F6">
              <w:t xml:space="preserve"> responses to EQ and BI.</w:t>
            </w:r>
          </w:p>
        </w:tc>
        <w:tc>
          <w:tcPr>
            <w:tcW w:w="3402" w:type="dxa"/>
          </w:tcPr>
          <w:p w14:paraId="1E8D7959" w14:textId="77777777" w:rsidR="0019125B" w:rsidRPr="009977F6" w:rsidRDefault="0019125B" w:rsidP="005F626E">
            <w:pPr>
              <w:spacing w:after="0" w:line="240" w:lineRule="auto"/>
            </w:pPr>
            <w:r w:rsidRPr="009977F6">
              <w:t xml:space="preserve">With some </w:t>
            </w:r>
            <w:r w:rsidR="00B26F45">
              <w:t>help</w:t>
            </w:r>
            <w:r w:rsidRPr="009977F6">
              <w:t xml:space="preserve"> </w:t>
            </w:r>
            <w:r w:rsidR="00B26F45">
              <w:t xml:space="preserve">you are </w:t>
            </w:r>
            <w:r w:rsidRPr="009977F6">
              <w:t xml:space="preserve">able to </w:t>
            </w:r>
            <w:r w:rsidRPr="009977F6">
              <w:rPr>
                <w:b/>
              </w:rPr>
              <w:t>synthesize</w:t>
            </w:r>
            <w:r w:rsidRPr="009977F6">
              <w:t xml:space="preserve"> the significance of key historical events.</w:t>
            </w:r>
          </w:p>
          <w:p w14:paraId="1E8D795A" w14:textId="77777777" w:rsidR="0019125B" w:rsidRPr="009977F6" w:rsidRDefault="0019125B" w:rsidP="005F626E">
            <w:pPr>
              <w:spacing w:after="0" w:line="240" w:lineRule="auto"/>
            </w:pPr>
          </w:p>
          <w:p w14:paraId="1E8D795B" w14:textId="77777777" w:rsidR="0019125B" w:rsidRPr="009977F6" w:rsidRDefault="0019125B" w:rsidP="005F626E">
            <w:pPr>
              <w:spacing w:after="0" w:line="240" w:lineRule="auto"/>
              <w:rPr>
                <w:i/>
              </w:rPr>
            </w:pPr>
            <w:r w:rsidRPr="009977F6">
              <w:rPr>
                <w:i/>
              </w:rPr>
              <w:t>To synthesize requires connecting and affirming your points, be sure to do so.</w:t>
            </w:r>
          </w:p>
          <w:p w14:paraId="1E8D795C" w14:textId="77777777" w:rsidR="0019125B" w:rsidRPr="009977F6" w:rsidRDefault="0019125B" w:rsidP="005F626E">
            <w:pPr>
              <w:spacing w:after="0" w:line="240" w:lineRule="auto"/>
              <w:rPr>
                <w:i/>
              </w:rPr>
            </w:pPr>
          </w:p>
          <w:p w14:paraId="1E8D795D" w14:textId="77777777" w:rsidR="0019125B" w:rsidRPr="009977F6" w:rsidRDefault="0019125B" w:rsidP="005F626E">
            <w:pPr>
              <w:spacing w:after="0" w:line="240" w:lineRule="auto"/>
              <w:rPr>
                <w:i/>
              </w:rPr>
            </w:pPr>
            <w:r w:rsidRPr="009977F6">
              <w:rPr>
                <w:i/>
              </w:rPr>
              <w:t>Keep thinking of the BI and EQ</w:t>
            </w:r>
          </w:p>
          <w:p w14:paraId="1E8D795E" w14:textId="77777777" w:rsidR="0019125B" w:rsidRPr="009977F6" w:rsidRDefault="0019125B" w:rsidP="005D16BE">
            <w:pPr>
              <w:spacing w:after="0" w:line="240" w:lineRule="auto"/>
              <w:rPr>
                <w:i/>
              </w:rPr>
            </w:pPr>
          </w:p>
        </w:tc>
        <w:tc>
          <w:tcPr>
            <w:tcW w:w="2835" w:type="dxa"/>
          </w:tcPr>
          <w:p w14:paraId="1E8D795F" w14:textId="77777777" w:rsidR="0019125B" w:rsidRPr="009977F6" w:rsidRDefault="0019125B" w:rsidP="005D16BE">
            <w:pPr>
              <w:spacing w:after="0" w:line="240" w:lineRule="auto"/>
            </w:pPr>
            <w:r w:rsidRPr="009977F6">
              <w:t xml:space="preserve">With </w:t>
            </w:r>
            <w:r w:rsidR="00B26F45">
              <w:t>help,</w:t>
            </w:r>
            <w:r w:rsidRPr="009977F6">
              <w:t xml:space="preserve"> </w:t>
            </w:r>
            <w:r w:rsidR="00B26F45">
              <w:t>you are</w:t>
            </w:r>
            <w:r w:rsidRPr="009977F6">
              <w:t xml:space="preserve"> still having </w:t>
            </w:r>
            <w:r w:rsidR="00B26F45">
              <w:t xml:space="preserve">trouble </w:t>
            </w:r>
            <w:r w:rsidRPr="009977F6">
              <w:t>synthesizing the significance of key historical events.</w:t>
            </w:r>
          </w:p>
          <w:p w14:paraId="1E8D7960" w14:textId="77777777" w:rsidR="0019125B" w:rsidRPr="009977F6" w:rsidRDefault="0019125B" w:rsidP="005D16BE">
            <w:pPr>
              <w:spacing w:after="0" w:line="240" w:lineRule="auto"/>
            </w:pPr>
          </w:p>
          <w:p w14:paraId="1E8D7961" w14:textId="77777777" w:rsidR="0019125B" w:rsidRPr="009977F6" w:rsidRDefault="0019125B" w:rsidP="005D16BE">
            <w:pPr>
              <w:spacing w:after="0" w:line="240" w:lineRule="auto"/>
              <w:rPr>
                <w:i/>
              </w:rPr>
            </w:pPr>
            <w:r w:rsidRPr="009977F6">
              <w:rPr>
                <w:i/>
              </w:rPr>
              <w:t>Given the cause and outcome of the event, how was society affected?</w:t>
            </w:r>
          </w:p>
          <w:p w14:paraId="1E8D7962" w14:textId="77777777" w:rsidR="0019125B" w:rsidRPr="009977F6" w:rsidRDefault="0019125B" w:rsidP="005F626E">
            <w:pPr>
              <w:spacing w:after="0" w:line="240" w:lineRule="auto"/>
              <w:rPr>
                <w:i/>
                <w:lang w:val="en-CA"/>
              </w:rPr>
            </w:pPr>
          </w:p>
        </w:tc>
      </w:tr>
      <w:tr w:rsidR="0019125B" w:rsidRPr="00FB3B5D" w14:paraId="1E8D7966" w14:textId="77777777" w:rsidTr="0019125B">
        <w:tc>
          <w:tcPr>
            <w:tcW w:w="2376" w:type="dxa"/>
            <w:shd w:val="clear" w:color="auto" w:fill="D9D9D9" w:themeFill="background1" w:themeFillShade="D9"/>
          </w:tcPr>
          <w:p w14:paraId="1E8D7964" w14:textId="77777777" w:rsidR="0019125B" w:rsidRPr="00A62C30" w:rsidRDefault="0019125B" w:rsidP="00664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146">
              <w:rPr>
                <w:b/>
                <w:sz w:val="24"/>
                <w:szCs w:val="24"/>
              </w:rPr>
              <w:t>Essential Question(s)</w:t>
            </w:r>
          </w:p>
        </w:tc>
        <w:tc>
          <w:tcPr>
            <w:tcW w:w="12333" w:type="dxa"/>
            <w:gridSpan w:val="4"/>
          </w:tcPr>
          <w:p w14:paraId="1E8D7965" w14:textId="77777777" w:rsidR="0019125B" w:rsidRPr="00664DDC" w:rsidRDefault="0019125B" w:rsidP="00664DDC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What determines whether something is significant?</w:t>
            </w:r>
          </w:p>
        </w:tc>
      </w:tr>
    </w:tbl>
    <w:p w14:paraId="1E8D7967" w14:textId="77777777" w:rsidR="00D67CC1" w:rsidRDefault="00D67CC1"/>
    <w:p w14:paraId="1E8D7968" w14:textId="77777777" w:rsidR="00D67CC1" w:rsidRDefault="005D16BE">
      <w:r w:rsidRPr="005D16BE">
        <w:rPr>
          <w:rFonts w:ascii="Arial" w:hAnsi="Arial" w:cs="Arial"/>
          <w:b/>
          <w:color w:val="000000"/>
          <w:sz w:val="20"/>
          <w:szCs w:val="20"/>
        </w:rPr>
        <w:t>Synthesize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417486">
        <w:rPr>
          <w:rFonts w:ascii="Arial" w:hAnsi="Arial" w:cs="Arial"/>
          <w:color w:val="000000"/>
          <w:sz w:val="20"/>
          <w:szCs w:val="20"/>
        </w:rPr>
        <w:t>Reasoning from the general to the particular; logical deduction</w:t>
      </w:r>
    </w:p>
    <w:sectPr w:rsidR="00D67CC1" w:rsidSect="00BF7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6AC8"/>
    <w:multiLevelType w:val="hybridMultilevel"/>
    <w:tmpl w:val="B97C7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758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E8D"/>
    <w:rsid w:val="00047878"/>
    <w:rsid w:val="00061146"/>
    <w:rsid w:val="000D1FA3"/>
    <w:rsid w:val="00190D6E"/>
    <w:rsid w:val="0019125B"/>
    <w:rsid w:val="001F7FCC"/>
    <w:rsid w:val="00255593"/>
    <w:rsid w:val="00255959"/>
    <w:rsid w:val="002B6A71"/>
    <w:rsid w:val="002F522D"/>
    <w:rsid w:val="002F6B8D"/>
    <w:rsid w:val="00350B95"/>
    <w:rsid w:val="00417486"/>
    <w:rsid w:val="00493A27"/>
    <w:rsid w:val="00527772"/>
    <w:rsid w:val="00596D3F"/>
    <w:rsid w:val="005D16BE"/>
    <w:rsid w:val="005D5910"/>
    <w:rsid w:val="005F626E"/>
    <w:rsid w:val="006234DD"/>
    <w:rsid w:val="00635B78"/>
    <w:rsid w:val="00661B05"/>
    <w:rsid w:val="00661CCF"/>
    <w:rsid w:val="00664DDC"/>
    <w:rsid w:val="006A0E8D"/>
    <w:rsid w:val="008847B1"/>
    <w:rsid w:val="00892417"/>
    <w:rsid w:val="00894DE3"/>
    <w:rsid w:val="009540BA"/>
    <w:rsid w:val="009977F6"/>
    <w:rsid w:val="00A91D2D"/>
    <w:rsid w:val="00AF7F8C"/>
    <w:rsid w:val="00B26F45"/>
    <w:rsid w:val="00B80039"/>
    <w:rsid w:val="00BF7082"/>
    <w:rsid w:val="00C0347F"/>
    <w:rsid w:val="00CA6766"/>
    <w:rsid w:val="00CB0601"/>
    <w:rsid w:val="00CC02B8"/>
    <w:rsid w:val="00CE01DE"/>
    <w:rsid w:val="00D67CC1"/>
    <w:rsid w:val="00DC62E1"/>
    <w:rsid w:val="00E15574"/>
    <w:rsid w:val="00E33596"/>
    <w:rsid w:val="00E9288E"/>
    <w:rsid w:val="00EC3E41"/>
    <w:rsid w:val="00F10D57"/>
    <w:rsid w:val="00F370A6"/>
    <w:rsid w:val="00FB003A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794A"/>
  <w15:docId w15:val="{224BDFE0-FBF3-4742-A76A-17575701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E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708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F7082"/>
    <w:pPr>
      <w:spacing w:line="22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BF7082"/>
    <w:pPr>
      <w:spacing w:before="240" w:after="120" w:line="24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417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9B25740740B429A338CDBA11DEB6B" ma:contentTypeVersion="0" ma:contentTypeDescription="Create a new document." ma:contentTypeScope="" ma:versionID="1f9b9910a2a76cafb43e86bc60b64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A7CCE-4F58-4A3F-A958-37C033D3D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C76ED-D6D4-46D5-9E1D-1B0A4D464E1E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EE50D3-76E0-4CE5-BA25-914764613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2011-07-01T18:58:00Z</cp:lastPrinted>
  <dcterms:created xsi:type="dcterms:W3CDTF">2024-08-22T17:34:00Z</dcterms:created>
  <dcterms:modified xsi:type="dcterms:W3CDTF">2024-08-22T17:34:00Z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0x010100E4C9B25740740B429A338CDBA11DEB6B</vt:lpwstr>
  </property>
</Properties>
</file>