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BC770B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3.4pt;margin-top:-40.35pt;width:315.6pt;height:57.25pt;z-index:251639296;mso-width-relative:margin;mso-height-relative:margin">
            <v:textbox>
              <w:txbxContent>
                <w:p w:rsidR="00C21998" w:rsidRDefault="00C21998" w:rsidP="00734A1A">
                  <w:r>
                    <w:t>Task:</w:t>
                  </w:r>
                </w:p>
                <w:p w:rsidR="00C21998" w:rsidRPr="00426946" w:rsidRDefault="00C21998" w:rsidP="00734A1A">
                  <w:pPr>
                    <w:rPr>
                      <w:rFonts w:ascii="Times New Roman" w:hAnsi="Times New Roman"/>
                    </w:rPr>
                  </w:pPr>
                  <w:r w:rsidRPr="00426946">
                    <w:rPr>
                      <w:rFonts w:ascii="Times New Roman" w:hAnsi="Times New Roman"/>
                    </w:rPr>
                    <w:t>Speaking (pairs, small, large groups, personal/impromptu)</w:t>
                  </w:r>
                </w:p>
              </w:txbxContent>
            </v:textbox>
          </v:shape>
        </w:pict>
      </w:r>
    </w:p>
    <w:p w:rsidR="00D75448" w:rsidRDefault="00BC770B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5.85pt;margin-top:3.45pt;width:161.2pt;height:43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3.9pt;width:.05pt;height:47.25pt;z-index:251641344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BC770B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pt;margin-top:7.05pt;width:87.7pt;height:21.4pt;z-index:251645440;mso-height-percent:200;mso-height-percent:200;mso-width-relative:margin;mso-height-relative:margin">
            <v:textbox style="mso-fit-shape-to-text:t">
              <w:txbxContent>
                <w:p w:rsidR="00C21998" w:rsidRDefault="00C21998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5.6pt;margin-top:10.9pt;width:96.35pt;height:21.4pt;z-index:251643392;mso-height-percent:200;mso-height-percent:200;mso-width-relative:margin;mso-height-relative:margin">
            <v:textbox style="mso-fit-shape-to-text:t">
              <w:txbxContent>
                <w:p w:rsidR="00C21998" w:rsidRDefault="00C21998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BC770B" w:rsidP="00D75448">
      <w:pPr>
        <w:ind w:left="0" w:firstLine="0"/>
      </w:pPr>
      <w:r>
        <w:rPr>
          <w:noProof/>
          <w:lang w:eastAsia="zh-TW"/>
        </w:rPr>
        <w:pict>
          <v:shape id="_x0000_s1031" type="#_x0000_t202" style="position:absolute;margin-left:281.35pt;margin-top:1.3pt;width:98.9pt;height:21.4pt;z-index:251644416;mso-height-percent:200;mso-height-percent:200;mso-width-relative:margin;mso-height-relative:margin">
            <v:textbox style="mso-fit-shape-to-text:t">
              <w:txbxContent>
                <w:p w:rsidR="00C21998" w:rsidRDefault="00C21998">
                  <w:r>
                    <w:t>During</w:t>
                  </w:r>
                </w:p>
              </w:txbxContent>
            </v:textbox>
          </v:shape>
        </w:pict>
      </w:r>
    </w:p>
    <w:p w:rsidR="00D75448" w:rsidRDefault="00BC770B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1pt;margin-top:9.3pt;width:219pt;height:44.9pt;z-index:251646464;mso-width-relative:margin;mso-height-relative:margin">
            <v:textbox>
              <w:txbxContent>
                <w:p w:rsidR="00C21998" w:rsidRPr="00491D4D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 xml:space="preserve">No interruptions, speaking respectfully, appropriate language, appropriate tone when disagreeing, ask questions, give reasons, be polite. </w:t>
                  </w:r>
                </w:p>
              </w:txbxContent>
            </v:textbox>
          </v:shape>
        </w:pict>
      </w:r>
    </w:p>
    <w:p w:rsidR="00D75448" w:rsidRDefault="00BC770B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9.1pt;margin-top:.45pt;width:223.45pt;height:37pt;z-index:251658752;mso-width-relative:margin;mso-height-relative:margin">
            <v:textbox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 xml:space="preserve">Revise (clarity, flow, word choice, usage)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5.1pt;margin-top:.45pt;width:237.25pt;height:40.3pt;z-index:251652608;mso-width-relative:margin;mso-height-relative:margin">
            <v:textbox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Choose and develop a point of view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BC770B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0.3pt;margin-top:12.2pt;width:223.45pt;height:30.55pt;z-index:251659776;mso-width-relative:margin;mso-height-relative:margin">
            <v:textbox>
              <w:txbxContent>
                <w:p w:rsidR="00C21998" w:rsidRPr="000300EF" w:rsidRDefault="00C21998" w:rsidP="000300EF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Share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2pt;margin-top:11.8pt;width:218.55pt;height:34.8pt;z-index:251647488;mso-width-relative:margin;mso-height-relative:margin">
            <v:textbox>
              <w:txbxContent>
                <w:p w:rsidR="00C21998" w:rsidRPr="00491D4D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>Identify purpose, function, and audience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30.95pt;z-index:251653632;mso-height-percent:200;mso-height-percent:200;mso-width-relative:margin;mso-height-relative:margin">
            <v:textbox style="mso-fit-shape-to-text:t"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Create complete sentences with appropriate subordination and modification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BC770B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0.3pt;margin-top:12.4pt;width:223.45pt;height:38.15pt;z-index:251660800;mso-width-relative:margin;mso-height-relative:margin">
            <v:textbox>
              <w:txbxContent>
                <w:p w:rsidR="00C21998" w:rsidRPr="000300EF" w:rsidRDefault="00C21998" w:rsidP="000300EF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Reflect on language use – contributions to group work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6.4pt;margin-top:12pt;width:236.45pt;height:38.55pt;z-index:251654656;mso-width-relative:margin;mso-height-relative:margin">
            <v:textbox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Experiment with language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2pt;margin-top:12pt;width:218.5pt;height:38.55pt;z-index:251648512;mso-width-relative:margin;mso-height-relative:margin">
            <v:textbox>
              <w:txbxContent>
                <w:p w:rsidR="00C21998" w:rsidRPr="00491D4D" w:rsidRDefault="00C21998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>Activate knowledge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BC770B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2.8pt;margin-top:2.35pt;width:224.25pt;height:31.4pt;z-index:251661824;mso-width-relative:margin;mso-height-relative:margin">
            <v:textbox>
              <w:txbxContent>
                <w:p w:rsidR="00C21998" w:rsidRPr="00491D4D" w:rsidRDefault="00C21998" w:rsidP="00491D4D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05pt;margin-top:2.35pt;width:237.3pt;height:31.4pt;z-index:251655680;mso-width-relative:margin;mso-height-relative:margin">
            <v:textbox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>Explore perspectives, ideas, and issues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2.35pt;width:219pt;height:31.85pt;z-index:251649536;mso-width-relative:margin;mso-height-relative:margin">
            <v:textbox>
              <w:txbxContent>
                <w:p w:rsidR="00C21998" w:rsidRPr="00491D4D" w:rsidRDefault="00C21998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>Select ideas and information</w:t>
                  </w:r>
                  <w:r w:rsidR="00426946">
                    <w:rPr>
                      <w:rFonts w:ascii="Times New Roman" w:hAnsi="Times New Roman"/>
                      <w:sz w:val="20"/>
                      <w:szCs w:val="20"/>
                    </w:rPr>
                    <w:t xml:space="preserve"> to share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C770B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1pt;margin-top:12.5pt;width:218.5pt;height:33pt;z-index:251650560;mso-width-relative:margin;mso-height-relative:margin">
            <v:textbox>
              <w:txbxContent>
                <w:p w:rsidR="00C21998" w:rsidRPr="00491D4D" w:rsidRDefault="00C21998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>Consider qualities of effective communication</w:t>
                  </w:r>
                  <w:r w:rsidR="00426946">
                    <w:rPr>
                      <w:rFonts w:ascii="Times New Roman" w:hAnsi="Times New Roman"/>
                      <w:sz w:val="20"/>
                      <w:szCs w:val="20"/>
                    </w:rPr>
                    <w:t xml:space="preserve"> – active listening, effective speaking</w:t>
                  </w:r>
                </w:p>
              </w:txbxContent>
            </v:textbox>
          </v:shape>
        </w:pict>
      </w:r>
    </w:p>
    <w:p w:rsidR="00D75448" w:rsidRDefault="00BC770B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0.75pt;margin-top:1.75pt;width:226.3pt;height:30.75pt;z-index:251662848;mso-width-relative:margin;mso-height-relative:margin">
            <v:textbox>
              <w:txbxContent>
                <w:p w:rsidR="00C21998" w:rsidRPr="00491D4D" w:rsidRDefault="00C21998" w:rsidP="00491D4D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05pt;margin-top:1.15pt;width:240.25pt;height:30.95pt;z-index:251656704;mso-height-percent:200;mso-height-percent:200;mso-width-relative:margin;mso-height-relative:margin">
            <v:textbox style="mso-fit-shape-to-text:t"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 xml:space="preserve">Continue to ask questions and exchange ideas, compare ideas and opinions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C770B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69.55pt;margin-top:10.4pt;width:227.5pt;height:31.1pt;z-index:251663872;mso-width-relative:margin;mso-height-relative:margin">
            <v:textbox>
              <w:txbxContent>
                <w:p w:rsidR="00C21998" w:rsidRPr="00491D4D" w:rsidRDefault="00C21998" w:rsidP="00491D4D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1pt;margin-top:12.5pt;width:218.5pt;height:32.3pt;z-index:251651584;mso-width-relative:margin;mso-height-relative:margin">
            <v:textbox>
              <w:txbxContent>
                <w:p w:rsidR="00C21998" w:rsidRPr="00491D4D" w:rsidRDefault="00C21998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91D4D">
                    <w:rPr>
                      <w:rFonts w:ascii="Times New Roman" w:hAnsi="Times New Roman"/>
                      <w:sz w:val="20"/>
                      <w:szCs w:val="20"/>
                    </w:rPr>
                    <w:t xml:space="preserve">Consider when to speak and when to listen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6pt;margin-top:10pt;width:239.85pt;height:31.5pt;z-index:251657728;mso-width-relative:margin;mso-height-relative:margin">
            <v:textbox>
              <w:txbxContent>
                <w:p w:rsidR="00C21998" w:rsidRPr="000300EF" w:rsidRDefault="00C21998" w:rsidP="00491D4D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300EF">
                    <w:rPr>
                      <w:rFonts w:ascii="Times New Roman" w:hAnsi="Times New Roman"/>
                      <w:sz w:val="20"/>
                      <w:szCs w:val="20"/>
                    </w:rPr>
                    <w:t xml:space="preserve">Contribute to group </w:t>
                  </w:r>
                  <w:r w:rsidR="00426946">
                    <w:rPr>
                      <w:rFonts w:ascii="Times New Roman" w:hAnsi="Times New Roman"/>
                      <w:sz w:val="20"/>
                      <w:szCs w:val="20"/>
                    </w:rPr>
                    <w:t xml:space="preserve"> - prompt and support, resolve conflicts, build consensus, celebrate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BC770B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9.9pt;margin-top:3.2pt;width:311.2pt;height:142.55pt;z-index:251674112;mso-width-relative:margin;mso-height-relative:margin">
            <v:textbox>
              <w:txbxContent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That there is a time to speak and a time to listen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language </w:t>
                  </w:r>
                  <w:r w:rsidR="00426946">
                    <w:rPr>
                      <w:rFonts w:ascii="Times New Roman" w:hAnsi="Times New Roman"/>
                      <w:sz w:val="20"/>
                      <w:szCs w:val="20"/>
                    </w:rPr>
                    <w:t>choices and tone convey</w:t>
                  </w: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 subtle messages</w:t>
                  </w:r>
                  <w:r w:rsidR="00426946">
                    <w:rPr>
                      <w:rFonts w:ascii="Times New Roman" w:hAnsi="Times New Roman"/>
                      <w:sz w:val="20"/>
                      <w:szCs w:val="20"/>
                    </w:rPr>
                    <w:t xml:space="preserve"> – non-verbal communication has tremendous impact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That questioning empowers learning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That good listening behaviors are an important part of the communication process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there is language appropriate to discussion </w:t>
                  </w:r>
                  <w:r w:rsidR="00426946">
                    <w:rPr>
                      <w:rFonts w:ascii="Times New Roman" w:hAnsi="Times New Roman"/>
                      <w:sz w:val="20"/>
                      <w:szCs w:val="20"/>
                    </w:rPr>
                    <w:t xml:space="preserve"> and respectful engagement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showing evidence for our thinking enhances communication 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etique</w:t>
                  </w: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tte is a necessary component of effective communication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8.7pt;margin-top:8.6pt;width:304.35pt;height:129.55pt;z-index:251673088;mso-width-relative:margin;mso-height-relative:margin">
            <v:textbox>
              <w:txbxContent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When to speak and when to listen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How to use appropriate language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How to use appropriate tone to disagree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How to ask a variety of questions</w:t>
                  </w:r>
                </w:p>
                <w:p w:rsidR="00C21998" w:rsidRPr="00B956B0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>How to give reasons for thinking</w:t>
                  </w:r>
                </w:p>
                <w:p w:rsidR="00C21998" w:rsidRDefault="00C21998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956B0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to actively listen </w:t>
                  </w:r>
                </w:p>
                <w:p w:rsidR="00426946" w:rsidRPr="00B956B0" w:rsidRDefault="00426946" w:rsidP="00B956B0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Information, opinions, etc. on topic of discussion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BC770B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62.2pt;margin-top:11.65pt;width:293.5pt;height:129.9pt;z-index:251676160;mso-width-relative:margin;mso-height-relative:margin">
            <v:textbox>
              <w:txbxContent>
                <w:p w:rsidR="00780C24" w:rsidRP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0C24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 we discern between a time to speak and a time to listen? </w:t>
                  </w:r>
                </w:p>
                <w:p w:rsid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0C24">
                    <w:rPr>
                      <w:rFonts w:ascii="Times New Roman" w:hAnsi="Times New Roman"/>
                      <w:sz w:val="20"/>
                      <w:szCs w:val="20"/>
                    </w:rPr>
                    <w:t>What subtle message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</w:t>
                  </w:r>
                  <w:r w:rsidRPr="00780C24">
                    <w:rPr>
                      <w:rFonts w:ascii="Times New Roman" w:hAnsi="Times New Roman"/>
                      <w:sz w:val="20"/>
                      <w:szCs w:val="20"/>
                    </w:rPr>
                    <w:t xml:space="preserve"> does language tone convey? </w:t>
                  </w:r>
                  <w:r w:rsidR="00426946">
                    <w:rPr>
                      <w:rFonts w:ascii="Times New Roman" w:hAnsi="Times New Roman"/>
                      <w:sz w:val="20"/>
                      <w:szCs w:val="20"/>
                    </w:rPr>
                    <w:t xml:space="preserve"> Why is non-verbal language so powerful?</w:t>
                  </w:r>
                </w:p>
                <w:p w:rsid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does questioning empower learning? </w:t>
                  </w:r>
                </w:p>
                <w:p w:rsid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Why are good listening behaviors an important part of the communication process?</w:t>
                  </w:r>
                </w:p>
                <w:p w:rsidR="00780C24" w:rsidRPr="00780C24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Why is it important to show reasons for our thinking? </w:t>
                  </w:r>
                </w:p>
                <w:p w:rsidR="00C21998" w:rsidRDefault="00780C24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80C24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Why is etiquette a necessary component of effective communication? </w:t>
                  </w:r>
                </w:p>
                <w:p w:rsidR="00426946" w:rsidRPr="00780C24" w:rsidRDefault="00426946" w:rsidP="00780C24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How can I show respect to others and still make myself heard?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5136;mso-width-percent:400;mso-width-percent:400;mso-width-relative:margin;mso-height-relative:margin">
            <v:textbox>
              <w:txbxContent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>Demonstrate proper etiquette when conversing.  (Be polite, speak respectfully, know when to speak and when to listen)</w:t>
                  </w:r>
                </w:p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>Use language appropriate to topic and discussion.</w:t>
                  </w:r>
                </w:p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>Use appropriate tone when disagreeing</w:t>
                  </w:r>
                </w:p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>Generate questions that are appropriate to the discussion</w:t>
                  </w:r>
                </w:p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>G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e</w:t>
                  </w: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 xml:space="preserve">nerate questions to clarify understanding </w:t>
                  </w:r>
                </w:p>
                <w:p w:rsidR="00C21998" w:rsidRPr="00C21998" w:rsidRDefault="00C21998" w:rsidP="00C21998">
                  <w:pPr>
                    <w:numPr>
                      <w:ilvl w:val="0"/>
                      <w:numId w:val="7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21998">
                    <w:rPr>
                      <w:rFonts w:ascii="Times New Roman" w:hAnsi="Times New Roman"/>
                      <w:sz w:val="20"/>
                      <w:szCs w:val="20"/>
                    </w:rPr>
                    <w:t xml:space="preserve">Demonstrate evidence for thinking. 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BC770B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100B22">
                  <w:r>
                    <w:t>CC 8</w:t>
                  </w:r>
                  <w:r w:rsidR="004B22A5">
                    <w:t>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100B22">
                  <w:r>
                    <w:t>CR 8</w:t>
                  </w:r>
                  <w:r w:rsidR="004B22A5">
                    <w:t>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BC770B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C21998" w:rsidRPr="00426946" w:rsidRDefault="00100B22" w:rsidP="00426946">
                  <w:r>
                    <w:t>CR 8</w:t>
                  </w:r>
                  <w:r w:rsidR="00426946">
                    <w:t>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100B22">
                  <w:r>
                    <w:t>CR 8</w:t>
                  </w:r>
                  <w:r w:rsidR="004B22A5">
                    <w:t>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C770B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100B22">
                  <w:r>
                    <w:t>CC 8</w:t>
                  </w:r>
                  <w:r w:rsidR="004B22A5">
                    <w:t>.6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100B22">
                  <w:r>
                    <w:t>CC 8</w:t>
                  </w:r>
                  <w:r w:rsidR="004B22A5">
                    <w:t>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C770B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100B22">
                  <w:r>
                    <w:t>AR 8.1, 8</w:t>
                  </w:r>
                  <w:r w:rsidR="004B22A5">
                    <w:t xml:space="preserve">.2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C21998" w:rsidRDefault="00100B22">
                  <w:r>
                    <w:t>CC 8</w:t>
                  </w:r>
                  <w:r w:rsidR="004B22A5"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17CE"/>
    <w:multiLevelType w:val="hybridMultilevel"/>
    <w:tmpl w:val="7AE87328"/>
    <w:lvl w:ilvl="0" w:tplc="CD7CBEA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E6811"/>
    <w:multiLevelType w:val="hybridMultilevel"/>
    <w:tmpl w:val="3D7086CC"/>
    <w:lvl w:ilvl="0" w:tplc="42CC11E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45FC4"/>
    <w:multiLevelType w:val="hybridMultilevel"/>
    <w:tmpl w:val="60FC1EA0"/>
    <w:lvl w:ilvl="0" w:tplc="A50410F2">
      <w:numFmt w:val="bullet"/>
      <w:lvlText w:val="-"/>
      <w:lvlJc w:val="left"/>
      <w:pPr>
        <w:ind w:left="288" w:hanging="144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17B62"/>
    <w:multiLevelType w:val="hybridMultilevel"/>
    <w:tmpl w:val="C1965442"/>
    <w:lvl w:ilvl="0" w:tplc="BA5A94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05744"/>
    <w:multiLevelType w:val="hybridMultilevel"/>
    <w:tmpl w:val="089CBD1A"/>
    <w:lvl w:ilvl="0" w:tplc="D416E09C">
      <w:numFmt w:val="bullet"/>
      <w:lvlText w:val="-"/>
      <w:lvlJc w:val="left"/>
      <w:pPr>
        <w:ind w:left="144" w:hanging="144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19530A"/>
    <w:multiLevelType w:val="hybridMultilevel"/>
    <w:tmpl w:val="E68A031C"/>
    <w:lvl w:ilvl="0" w:tplc="C7A45D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14DEC"/>
    <w:multiLevelType w:val="hybridMultilevel"/>
    <w:tmpl w:val="645C9B2C"/>
    <w:lvl w:ilvl="0" w:tplc="5896CB0E">
      <w:numFmt w:val="bullet"/>
      <w:lvlText w:val="-"/>
      <w:lvlJc w:val="left"/>
      <w:pPr>
        <w:ind w:left="288" w:hanging="144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761E2A"/>
    <w:multiLevelType w:val="hybridMultilevel"/>
    <w:tmpl w:val="34702D14"/>
    <w:lvl w:ilvl="0" w:tplc="F65E0E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9C5C83"/>
    <w:multiLevelType w:val="hybridMultilevel"/>
    <w:tmpl w:val="4E2ED3D8"/>
    <w:lvl w:ilvl="0" w:tplc="0B2A9C94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0300EF"/>
    <w:rsid w:val="00100B22"/>
    <w:rsid w:val="00242EE5"/>
    <w:rsid w:val="002B31A7"/>
    <w:rsid w:val="002B327A"/>
    <w:rsid w:val="003F1D45"/>
    <w:rsid w:val="00426946"/>
    <w:rsid w:val="0046544F"/>
    <w:rsid w:val="00491D4D"/>
    <w:rsid w:val="004B22A5"/>
    <w:rsid w:val="00734A1A"/>
    <w:rsid w:val="00780C24"/>
    <w:rsid w:val="009C1EEF"/>
    <w:rsid w:val="00A94A21"/>
    <w:rsid w:val="00B31FE0"/>
    <w:rsid w:val="00B956B0"/>
    <w:rsid w:val="00BC770B"/>
    <w:rsid w:val="00BD196D"/>
    <w:rsid w:val="00C21998"/>
    <w:rsid w:val="00D75448"/>
    <w:rsid w:val="00D7758B"/>
    <w:rsid w:val="00FF3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F8B5946A4A949A6492D52257D2D09" ma:contentTypeVersion="0" ma:contentTypeDescription="Create a new document." ma:contentTypeScope="" ma:versionID="f3f6937842dfebdaa637d4cf8a9e8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CFC8B7-6AD4-4507-8F50-10560B6E4AA3}"/>
</file>

<file path=customXml/itemProps2.xml><?xml version="1.0" encoding="utf-8"?>
<ds:datastoreItem xmlns:ds="http://schemas.openxmlformats.org/officeDocument/2006/customXml" ds:itemID="{1BE588A4-62A6-48DE-9F72-0D8F1BBEF4BA}"/>
</file>

<file path=customXml/itemProps3.xml><?xml version="1.0" encoding="utf-8"?>
<ds:datastoreItem xmlns:ds="http://schemas.openxmlformats.org/officeDocument/2006/customXml" ds:itemID="{8454FB96-912A-4B02-84BB-39414B8FCC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2012-05-18T22:11:00Z</dcterms:created>
  <dcterms:modified xsi:type="dcterms:W3CDTF">2012-05-18T22:11:00Z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0x010100563F8B5946A4A949A6492D52257D2D09</vt:lpwstr>
  </property>
</Properties>
</file>