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>Task: Dramatization</w:t>
                  </w:r>
                </w:p>
                <w:p w:rsidR="00037487" w:rsidRDefault="00037487" w:rsidP="00734A1A"/>
                <w:p w:rsidR="00037487" w:rsidRPr="00734A1A" w:rsidRDefault="00037487" w:rsidP="00734A1A"/>
              </w:txbxContent>
            </v:textbox>
          </v:shape>
        </w:pict>
      </w:r>
    </w:p>
    <w:p w:rsidR="00D75448" w:rsidRDefault="008923A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37487" w:rsidRPr="00734A1A" w:rsidRDefault="00037487" w:rsidP="00037487">
                  <w:pPr>
                    <w:ind w:left="0" w:firstLine="0"/>
                  </w:pPr>
                  <w:r>
                    <w:t>Polish, practice and decide how work will be shared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and use visual aids to enhance spoken products (costumes, props,etc.)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task, purpose and audience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Share, reflect and consider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Experiment with communication features and techniques (facial exp., speed, body lang.)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360"/>
                  </w:pPr>
                  <w:r>
                    <w:t>Clarify appropriate language, register and tone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Identify strengths, reflect, set goals</w:t>
                  </w:r>
                </w:p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Adapt language and presentation style to purpose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Brainstorm words and language possibilities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Practice using proper pitch, phrasing, pronunciation, enunciation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37487" w:rsidRPr="00734A1A" w:rsidRDefault="00037487" w:rsidP="00734A1A">
                  <w:pPr>
                    <w:ind w:left="0" w:firstLine="0"/>
                  </w:pPr>
                  <w:r>
                    <w:t>Examine texts of similar form and theme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effective introductions and conclusions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37487" w:rsidRDefault="004F6620" w:rsidP="00037487">
                  <w:pPr>
                    <w:ind w:left="0" w:firstLine="0"/>
                  </w:pPr>
                  <w:r>
                    <w:t>Activate knowledge – content and text form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3.7pt;margin-top:10.45pt;width:239.85pt;height:34.8pt;z-index:25165772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appropriate tone of voice, eye contact, pace, volume, expression</w:t>
                  </w:r>
                </w:p>
              </w:txbxContent>
            </v:textbox>
          </v:shape>
        </w:pict>
      </w: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37487" w:rsidRDefault="004F6620" w:rsidP="004F6620">
                  <w:pPr>
                    <w:ind w:left="0" w:firstLine="0"/>
                  </w:pPr>
                  <w:r>
                    <w:t>Begin to plan and organize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205.4pt;margin-top:8.75pt;width:232.5pt;height:34.8pt;z-index:251663872;mso-height-percent:200;mso-height-percent:200;mso-width-relative:margin;mso-height-relative:margin">
            <v:textbox style="mso-fit-shape-to-text:t">
              <w:txbxContent>
                <w:p w:rsidR="00037487" w:rsidRDefault="004F6620" w:rsidP="004F6620">
                  <w:pPr>
                    <w:ind w:left="0" w:firstLine="0"/>
                  </w:pPr>
                  <w:r>
                    <w:t>Seek feedback from others – adjust drama</w:t>
                  </w:r>
                </w:p>
                <w:p w:rsidR="00037487" w:rsidRPr="00D75448" w:rsidRDefault="00037487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55pt;margin-top:9pt;width:342.8pt;height:133.75pt;z-index:251673088;mso-width-relative:margin;mso-height-relative:margin">
            <v:textbox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Vocabulary – audience, purpose, dramatization, spoken, print, </w:t>
                  </w:r>
                  <w:r w:rsidR="004F6620">
                    <w:t xml:space="preserve">facial </w:t>
                  </w:r>
                  <w:r w:rsidR="00DC2EE3">
                    <w:t>expression, pronunciation, enunciation, pitch, phrasing, tone, volume, expression, register, prop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DC2EE3" w:rsidRDefault="00DC2EE3" w:rsidP="00037487">
                  <w:pPr>
                    <w:ind w:left="0" w:firstLine="0"/>
                  </w:pPr>
                  <w:r>
                    <w:t>Techniques for speaking loudly and clearly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037487" w:rsidRDefault="00DC2EE3" w:rsidP="00DC2EE3">
                  <w:pPr>
                    <w:ind w:left="0" w:firstLine="0"/>
                  </w:pPr>
                  <w:r>
                    <w:t>Ideas for props, costumes, where to look</w:t>
                  </w:r>
                </w:p>
                <w:p w:rsidR="00DC2EE3" w:rsidRDefault="00DC2EE3" w:rsidP="00DC2EE3">
                  <w:pPr>
                    <w:ind w:left="0" w:firstLine="0"/>
                  </w:pPr>
                </w:p>
                <w:p w:rsidR="00DC2EE3" w:rsidRDefault="00DC2EE3" w:rsidP="00DC2EE3">
                  <w:pPr>
                    <w:ind w:left="0" w:firstLine="0"/>
                  </w:pPr>
                  <w:r>
                    <w:t>Method for reflecting, offering and receiving feedback</w:t>
                  </w:r>
                </w:p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330.5pt;margin-top:9pt;width:338.9pt;height:124.2pt;z-index:251674112;mso-width-relative:margin;mso-height-relative:margin">
            <v:textbox>
              <w:txbxContent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you can convey emotion without movement through body language.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A story can be told through dialogue alone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 xml:space="preserve">That a </w:t>
                  </w:r>
                  <w:r>
                    <w:rPr>
                      <w:sz w:val="20"/>
                      <w:szCs w:val="20"/>
                      <w:lang w:val="en-CA"/>
                    </w:rPr>
                    <w:t>dramatization</w:t>
                  </w:r>
                  <w:r w:rsidRPr="00037487">
                    <w:rPr>
                      <w:sz w:val="20"/>
                      <w:szCs w:val="20"/>
                      <w:lang w:val="en-CA"/>
                    </w:rPr>
                    <w:t>, like any form of communication, communicates a message but to understand it, we have to infer more than in other forms of communication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good feedback helps us to strengthen our message</w:t>
                  </w:r>
                </w:p>
                <w:p w:rsid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the stories we share through drama are unique in content, structure and purpose</w:t>
                  </w:r>
                </w:p>
                <w:p w:rsidR="00DC2EE3" w:rsidRPr="00037487" w:rsidRDefault="00DC2EE3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That dialogue has specific characteristics</w:t>
                  </w:r>
                </w:p>
                <w:p w:rsidR="00037487" w:rsidRDefault="00037487" w:rsidP="00037487">
                  <w:pPr>
                    <w:ind w:left="36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8923A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4.05pt;margin-top:11.65pt;width:331.05pt;height:112.4pt;z-index:251676160;mso-width-relative:margin;mso-height-relative:margin">
            <v:textbox>
              <w:txbxContent>
                <w:p w:rsidR="00037487" w:rsidRDefault="00DC2EE3" w:rsidP="00DC2EE3">
                  <w:pPr>
                    <w:ind w:left="360"/>
                  </w:pPr>
                  <w:r>
                    <w:t>How can actions speak louder than words?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is a dramatization unique?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convey a message or story through drama?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Why is feedback important?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will I share my story?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use speech and dialogue effectively?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037487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Learn about dramatization – watch examples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Create/ brainstorm a plot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Learn how to write dialogue effectively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Plan for elements of drama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Practice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Share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Reflect and 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923A3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4F6620" w:rsidP="00DC2EE3">
                  <w:pPr>
                    <w:ind w:left="0" w:firstLine="0"/>
                  </w:pPr>
                  <w:r>
                    <w:t>CR 8</w:t>
                  </w:r>
                  <w:r w:rsidR="00DC2EE3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4F6620" w:rsidP="00DC2EE3">
                  <w:pPr>
                    <w:ind w:left="0" w:firstLine="0"/>
                  </w:pPr>
                  <w:r>
                    <w:t>CC 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4F6620" w:rsidP="00DC2EE3">
                  <w:pPr>
                    <w:ind w:left="0" w:firstLine="0"/>
                  </w:pPr>
                  <w:r>
                    <w:t>CR 8</w:t>
                  </w:r>
                  <w:r w:rsidR="00DC2EE3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4F6620" w:rsidP="00DC2EE3">
                  <w:pPr>
                    <w:ind w:left="0" w:firstLine="0"/>
                  </w:pPr>
                  <w:r>
                    <w:t>CC 8</w:t>
                  </w:r>
                  <w:r w:rsidR="00DC2EE3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4F6620" w:rsidP="00DC2EE3">
                  <w:pPr>
                    <w:ind w:left="0" w:firstLine="0"/>
                  </w:pPr>
                  <w:r>
                    <w:t>AR 8</w:t>
                  </w:r>
                  <w:r w:rsidR="00DC2EE3">
                    <w:t>.1</w:t>
                  </w:r>
                  <w:r>
                    <w:t xml:space="preserve"> and 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4F6620" w:rsidP="00DC2EE3">
                  <w:pPr>
                    <w:ind w:left="0" w:firstLine="0"/>
                  </w:pPr>
                  <w:r>
                    <w:t>CC 8</w:t>
                  </w:r>
                  <w:r w:rsidR="00DC2EE3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923A3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4F6620" w:rsidP="00DC2EE3">
                  <w:pPr>
                    <w:ind w:left="0" w:firstLine="0"/>
                  </w:pPr>
                  <w:r>
                    <w:t>CC  8.6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DC2EE3" w:rsidP="00DC2EE3">
                  <w:pPr>
                    <w:ind w:left="0" w:firstLine="0"/>
                  </w:pPr>
                  <w:r>
                    <w:t xml:space="preserve">CC </w:t>
                  </w:r>
                  <w:r w:rsidR="004F6620">
                    <w:t>8.5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4214"/>
    <w:multiLevelType w:val="hybridMultilevel"/>
    <w:tmpl w:val="99584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AA380B"/>
    <w:multiLevelType w:val="hybridMultilevel"/>
    <w:tmpl w:val="9CDAF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37487"/>
    <w:rsid w:val="00103874"/>
    <w:rsid w:val="002B31A7"/>
    <w:rsid w:val="003F1D45"/>
    <w:rsid w:val="0046544F"/>
    <w:rsid w:val="004F6620"/>
    <w:rsid w:val="00726DC8"/>
    <w:rsid w:val="00734A1A"/>
    <w:rsid w:val="008923A3"/>
    <w:rsid w:val="009C1EEF"/>
    <w:rsid w:val="00D75448"/>
    <w:rsid w:val="00D7758B"/>
    <w:rsid w:val="00DC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F2467-C74F-40D3-8851-AE0405B55087}"/>
</file>

<file path=customXml/itemProps2.xml><?xml version="1.0" encoding="utf-8"?>
<ds:datastoreItem xmlns:ds="http://schemas.openxmlformats.org/officeDocument/2006/customXml" ds:itemID="{C75AE6D4-B094-4D80-9CCE-4D5039A478B2}"/>
</file>

<file path=customXml/itemProps3.xml><?xml version="1.0" encoding="utf-8"?>
<ds:datastoreItem xmlns:ds="http://schemas.openxmlformats.org/officeDocument/2006/customXml" ds:itemID="{AC794805-A314-48A7-BE13-12C378CCDBBB}"/>
</file>

<file path=customXml/itemProps4.xml><?xml version="1.0" encoding="utf-8"?>
<ds:datastoreItem xmlns:ds="http://schemas.openxmlformats.org/officeDocument/2006/customXml" ds:itemID="{DC5A1526-9932-4A62-BF2C-53067CE12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2012-05-18T22:09:00Z</dcterms:created>
  <dcterms:modified xsi:type="dcterms:W3CDTF">2012-05-18T22:09:00Z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