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E5D5E" w14:textId="77777777" w:rsidR="00D7758B" w:rsidRDefault="00273DFF">
      <w:pPr>
        <w:rPr>
          <w:b/>
          <w:sz w:val="28"/>
          <w:szCs w:val="28"/>
        </w:rPr>
      </w:pPr>
      <w:r>
        <w:rPr>
          <w:noProof/>
        </w:rPr>
        <w:drawing>
          <wp:inline distT="0" distB="0" distL="0" distR="0" wp14:anchorId="16AE5D8A" wp14:editId="16AE5D8B">
            <wp:extent cx="466725" cy="3238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6725" cy="323850"/>
                    </a:xfrm>
                    <a:prstGeom prst="rect">
                      <a:avLst/>
                    </a:prstGeom>
                    <a:noFill/>
                    <a:ln w="9525">
                      <a:noFill/>
                      <a:miter lim="800000"/>
                      <a:headEnd/>
                      <a:tailEnd/>
                    </a:ln>
                  </pic:spPr>
                </pic:pic>
              </a:graphicData>
            </a:graphic>
          </wp:inline>
        </w:drawing>
      </w:r>
      <w:r w:rsidR="00194F52">
        <w:rPr>
          <w:b/>
          <w:sz w:val="36"/>
          <w:szCs w:val="36"/>
        </w:rPr>
        <w:t>Rubric for</w:t>
      </w:r>
      <w:r w:rsidR="0024051A">
        <w:rPr>
          <w:b/>
          <w:sz w:val="36"/>
          <w:szCs w:val="36"/>
        </w:rPr>
        <w:t xml:space="preserve"> Reading Informational Texts </w:t>
      </w:r>
      <w:r w:rsidR="004E31E1">
        <w:rPr>
          <w:b/>
          <w:sz w:val="36"/>
          <w:szCs w:val="36"/>
        </w:rPr>
        <w:t xml:space="preserve">– </w:t>
      </w:r>
      <w:r w:rsidR="0024051A">
        <w:rPr>
          <w:b/>
          <w:sz w:val="36"/>
          <w:szCs w:val="36"/>
        </w:rPr>
        <w:t>ELA 8</w:t>
      </w:r>
      <w:r w:rsidR="00093161">
        <w:rPr>
          <w:b/>
          <w:sz w:val="36"/>
          <w:szCs w:val="36"/>
        </w:rPr>
        <w:t xml:space="preserve">    </w:t>
      </w:r>
      <w:r w:rsidR="00AE33BC">
        <w:rPr>
          <w:b/>
          <w:sz w:val="28"/>
          <w:szCs w:val="28"/>
        </w:rPr>
        <w:t>Name __</w:t>
      </w:r>
      <w:r w:rsidR="0024051A">
        <w:rPr>
          <w:b/>
          <w:sz w:val="28"/>
          <w:szCs w:val="28"/>
        </w:rPr>
        <w:t>_______________________</w:t>
      </w:r>
    </w:p>
    <w:tbl>
      <w:tblPr>
        <w:tblW w:w="1485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3"/>
        <w:gridCol w:w="1535"/>
        <w:gridCol w:w="3145"/>
        <w:gridCol w:w="2383"/>
        <w:gridCol w:w="3197"/>
        <w:gridCol w:w="3150"/>
      </w:tblGrid>
      <w:tr w:rsidR="002F7B6E" w:rsidRPr="00D45126" w14:paraId="16AE5D65" w14:textId="77777777" w:rsidTr="002F7B6E">
        <w:trPr>
          <w:cantSplit/>
          <w:trHeight w:val="647"/>
        </w:trPr>
        <w:tc>
          <w:tcPr>
            <w:tcW w:w="1443" w:type="dxa"/>
            <w:shd w:val="clear" w:color="auto" w:fill="BFBFBF" w:themeFill="background1" w:themeFillShade="BF"/>
            <w:textDirection w:val="btLr"/>
          </w:tcPr>
          <w:p w14:paraId="16AE5D5F" w14:textId="77777777" w:rsidR="002F7B6E" w:rsidRPr="00D45126" w:rsidRDefault="002F7B6E" w:rsidP="00AE33BC">
            <w:pPr>
              <w:ind w:left="113" w:right="113" w:firstLine="0"/>
              <w:rPr>
                <w:b/>
                <w:sz w:val="28"/>
                <w:szCs w:val="28"/>
              </w:rPr>
            </w:pPr>
          </w:p>
        </w:tc>
        <w:tc>
          <w:tcPr>
            <w:tcW w:w="1535" w:type="dxa"/>
            <w:shd w:val="clear" w:color="auto" w:fill="BFBFBF" w:themeFill="background1" w:themeFillShade="BF"/>
          </w:tcPr>
          <w:p w14:paraId="16AE5D60" w14:textId="77777777" w:rsidR="002F7B6E" w:rsidRPr="00D45126" w:rsidRDefault="002F7B6E">
            <w:pPr>
              <w:ind w:left="0" w:firstLine="0"/>
              <w:rPr>
                <w:sz w:val="24"/>
                <w:szCs w:val="24"/>
              </w:rPr>
            </w:pPr>
          </w:p>
        </w:tc>
        <w:tc>
          <w:tcPr>
            <w:tcW w:w="3145" w:type="dxa"/>
            <w:shd w:val="clear" w:color="auto" w:fill="BFBFBF" w:themeFill="background1" w:themeFillShade="BF"/>
          </w:tcPr>
          <w:p w14:paraId="16AE5D61" w14:textId="77777777" w:rsidR="002F7B6E" w:rsidRPr="00BB7355" w:rsidRDefault="002F7B6E" w:rsidP="00546B10">
            <w:pPr>
              <w:ind w:left="0" w:firstLine="0"/>
              <w:rPr>
                <w:sz w:val="32"/>
                <w:szCs w:val="32"/>
              </w:rPr>
            </w:pPr>
            <w:r>
              <w:rPr>
                <w:b/>
              </w:rPr>
              <w:t>Fully meeting expectations, with enriched understanding (EU)</w:t>
            </w:r>
          </w:p>
        </w:tc>
        <w:tc>
          <w:tcPr>
            <w:tcW w:w="2383" w:type="dxa"/>
            <w:shd w:val="clear" w:color="auto" w:fill="BFBFBF" w:themeFill="background1" w:themeFillShade="BF"/>
          </w:tcPr>
          <w:p w14:paraId="16AE5D62" w14:textId="77777777" w:rsidR="002F7B6E" w:rsidRPr="00BB7355" w:rsidRDefault="002F7B6E" w:rsidP="00546B10">
            <w:pPr>
              <w:ind w:left="0" w:firstLine="0"/>
              <w:rPr>
                <w:sz w:val="32"/>
                <w:szCs w:val="32"/>
              </w:rPr>
            </w:pPr>
            <w:r>
              <w:rPr>
                <w:b/>
              </w:rPr>
              <w:t>Fully meeting grade level expectations (FM)</w:t>
            </w:r>
          </w:p>
        </w:tc>
        <w:tc>
          <w:tcPr>
            <w:tcW w:w="3197" w:type="dxa"/>
            <w:shd w:val="clear" w:color="auto" w:fill="BFBFBF" w:themeFill="background1" w:themeFillShade="BF"/>
          </w:tcPr>
          <w:p w14:paraId="16AE5D63" w14:textId="77777777" w:rsidR="002F7B6E" w:rsidRPr="00BB7355" w:rsidRDefault="002F7B6E" w:rsidP="00546B10">
            <w:pPr>
              <w:ind w:left="0" w:firstLine="0"/>
              <w:rPr>
                <w:sz w:val="32"/>
                <w:szCs w:val="32"/>
              </w:rPr>
            </w:pPr>
            <w:r>
              <w:rPr>
                <w:b/>
              </w:rPr>
              <w:t>Mostly meeting grade level expectations (MM)</w:t>
            </w:r>
          </w:p>
        </w:tc>
        <w:tc>
          <w:tcPr>
            <w:tcW w:w="3150" w:type="dxa"/>
            <w:shd w:val="clear" w:color="auto" w:fill="BFBFBF" w:themeFill="background1" w:themeFillShade="BF"/>
          </w:tcPr>
          <w:p w14:paraId="16AE5D64" w14:textId="77777777" w:rsidR="002F7B6E" w:rsidRPr="00521A71" w:rsidRDefault="002F7B6E" w:rsidP="00546B10">
            <w:pPr>
              <w:ind w:left="0" w:firstLine="0"/>
              <w:rPr>
                <w:b/>
              </w:rPr>
            </w:pPr>
            <w:r>
              <w:rPr>
                <w:b/>
              </w:rPr>
              <w:t>Not yet meeting grade level expectations (NY)</w:t>
            </w:r>
          </w:p>
        </w:tc>
      </w:tr>
      <w:tr w:rsidR="002F7B6E" w:rsidRPr="00D45126" w14:paraId="16AE5D6C" w14:textId="77777777" w:rsidTr="002F7B6E">
        <w:trPr>
          <w:cantSplit/>
          <w:trHeight w:val="1160"/>
        </w:trPr>
        <w:tc>
          <w:tcPr>
            <w:tcW w:w="1443" w:type="dxa"/>
            <w:vMerge w:val="restart"/>
            <w:shd w:val="clear" w:color="auto" w:fill="BFBFBF" w:themeFill="background1" w:themeFillShade="BF"/>
            <w:textDirection w:val="btLr"/>
          </w:tcPr>
          <w:p w14:paraId="16AE5D66" w14:textId="77777777" w:rsidR="002F7B6E" w:rsidRPr="00D45126" w:rsidRDefault="002F7B6E" w:rsidP="00AE33BC">
            <w:pPr>
              <w:ind w:left="113" w:right="113" w:firstLine="0"/>
              <w:rPr>
                <w:b/>
                <w:sz w:val="28"/>
                <w:szCs w:val="28"/>
              </w:rPr>
            </w:pPr>
            <w:r>
              <w:rPr>
                <w:b/>
                <w:sz w:val="28"/>
                <w:szCs w:val="28"/>
              </w:rPr>
              <w:t>Ideas and In</w:t>
            </w:r>
            <w:r w:rsidRPr="00E06946">
              <w:rPr>
                <w:sz w:val="28"/>
                <w:szCs w:val="28"/>
              </w:rPr>
              <w:t>forma</w:t>
            </w:r>
            <w:r>
              <w:rPr>
                <w:b/>
                <w:sz w:val="28"/>
                <w:szCs w:val="28"/>
              </w:rPr>
              <w:t>tion</w:t>
            </w:r>
          </w:p>
        </w:tc>
        <w:tc>
          <w:tcPr>
            <w:tcW w:w="1535" w:type="dxa"/>
            <w:shd w:val="clear" w:color="auto" w:fill="D9D9D9" w:themeFill="background1" w:themeFillShade="D9"/>
          </w:tcPr>
          <w:p w14:paraId="16AE5D67" w14:textId="77777777" w:rsidR="002F7B6E" w:rsidRPr="006D2857" w:rsidRDefault="002F7B6E">
            <w:pPr>
              <w:ind w:left="0" w:firstLine="0"/>
              <w:rPr>
                <w:b/>
              </w:rPr>
            </w:pPr>
            <w:r>
              <w:rPr>
                <w:b/>
              </w:rPr>
              <w:t>Identify main idea and supporting details</w:t>
            </w:r>
          </w:p>
        </w:tc>
        <w:tc>
          <w:tcPr>
            <w:tcW w:w="3145" w:type="dxa"/>
          </w:tcPr>
          <w:p w14:paraId="16AE5D68" w14:textId="77777777" w:rsidR="002F7B6E" w:rsidRPr="006D2857" w:rsidRDefault="002F7B6E" w:rsidP="00D45126">
            <w:pPr>
              <w:ind w:left="0" w:firstLine="0"/>
              <w:rPr>
                <w:sz w:val="20"/>
                <w:szCs w:val="20"/>
              </w:rPr>
            </w:pPr>
            <w:r>
              <w:rPr>
                <w:sz w:val="20"/>
                <w:szCs w:val="20"/>
              </w:rPr>
              <w:t>You can use note taking and outlining to identify the main ideas and supporting details in a text. You can evaluate how effectively the author was able to deliver these ideas.</w:t>
            </w:r>
          </w:p>
        </w:tc>
        <w:tc>
          <w:tcPr>
            <w:tcW w:w="2383" w:type="dxa"/>
            <w:shd w:val="clear" w:color="auto" w:fill="D9D9D9" w:themeFill="background1" w:themeFillShade="D9"/>
          </w:tcPr>
          <w:p w14:paraId="16AE5D69" w14:textId="77777777" w:rsidR="002F7B6E" w:rsidRPr="006D2857" w:rsidRDefault="002F7B6E" w:rsidP="00D45126">
            <w:pPr>
              <w:ind w:left="0" w:firstLine="0"/>
              <w:rPr>
                <w:sz w:val="20"/>
                <w:szCs w:val="20"/>
              </w:rPr>
            </w:pPr>
            <w:r>
              <w:rPr>
                <w:sz w:val="20"/>
                <w:szCs w:val="20"/>
              </w:rPr>
              <w:t>Using note-making and outlining, you are able to identify the main ideas and supporting details in an informational text.</w:t>
            </w:r>
          </w:p>
        </w:tc>
        <w:tc>
          <w:tcPr>
            <w:tcW w:w="3197" w:type="dxa"/>
          </w:tcPr>
          <w:p w14:paraId="16AE5D6A" w14:textId="77777777" w:rsidR="002F7B6E" w:rsidRPr="006D2857" w:rsidRDefault="002F7B6E" w:rsidP="000C00AB">
            <w:pPr>
              <w:ind w:left="0" w:firstLine="0"/>
              <w:rPr>
                <w:sz w:val="20"/>
                <w:szCs w:val="20"/>
              </w:rPr>
            </w:pPr>
            <w:r>
              <w:rPr>
                <w:sz w:val="20"/>
                <w:szCs w:val="20"/>
              </w:rPr>
              <w:t>You can identify the basic main idea and some supporting details in a text with some reminders. Use note taking and outlines to help you keep track of information as you come across it.</w:t>
            </w:r>
          </w:p>
        </w:tc>
        <w:tc>
          <w:tcPr>
            <w:tcW w:w="3150" w:type="dxa"/>
          </w:tcPr>
          <w:p w14:paraId="16AE5D6B" w14:textId="77777777" w:rsidR="002F7B6E" w:rsidRPr="006D2857" w:rsidRDefault="002F7B6E" w:rsidP="00D45126">
            <w:pPr>
              <w:ind w:left="0" w:firstLine="0"/>
              <w:rPr>
                <w:sz w:val="20"/>
                <w:szCs w:val="20"/>
              </w:rPr>
            </w:pPr>
            <w:r>
              <w:rPr>
                <w:sz w:val="20"/>
                <w:szCs w:val="20"/>
              </w:rPr>
              <w:t>You are having trouble identifying the main ideas and supporting details in a text. Become familiar with the text structures and features by previewing the text. Determine how you will keep track of information.</w:t>
            </w:r>
          </w:p>
        </w:tc>
      </w:tr>
      <w:tr w:rsidR="002F7B6E" w:rsidRPr="00D45126" w14:paraId="16AE5D73" w14:textId="77777777" w:rsidTr="002F7B6E">
        <w:trPr>
          <w:cantSplit/>
          <w:trHeight w:val="1160"/>
        </w:trPr>
        <w:tc>
          <w:tcPr>
            <w:tcW w:w="1443" w:type="dxa"/>
            <w:vMerge/>
            <w:shd w:val="clear" w:color="auto" w:fill="BFBFBF" w:themeFill="background1" w:themeFillShade="BF"/>
            <w:textDirection w:val="btLr"/>
          </w:tcPr>
          <w:p w14:paraId="16AE5D6D" w14:textId="77777777" w:rsidR="002F7B6E" w:rsidRPr="00D45126" w:rsidRDefault="002F7B6E" w:rsidP="00AE33BC">
            <w:pPr>
              <w:ind w:left="113" w:right="113" w:firstLine="0"/>
              <w:rPr>
                <w:b/>
                <w:sz w:val="28"/>
                <w:szCs w:val="28"/>
              </w:rPr>
            </w:pPr>
          </w:p>
        </w:tc>
        <w:tc>
          <w:tcPr>
            <w:tcW w:w="1535" w:type="dxa"/>
            <w:shd w:val="clear" w:color="auto" w:fill="D9D9D9" w:themeFill="background1" w:themeFillShade="D9"/>
          </w:tcPr>
          <w:p w14:paraId="16AE5D6E" w14:textId="77777777" w:rsidR="002F7B6E" w:rsidRPr="006D2857" w:rsidRDefault="002F7B6E">
            <w:pPr>
              <w:ind w:left="0" w:firstLine="0"/>
              <w:rPr>
                <w:b/>
              </w:rPr>
            </w:pPr>
            <w:r>
              <w:rPr>
                <w:b/>
              </w:rPr>
              <w:t>Identify author’s purpose</w:t>
            </w:r>
          </w:p>
        </w:tc>
        <w:tc>
          <w:tcPr>
            <w:tcW w:w="3145" w:type="dxa"/>
          </w:tcPr>
          <w:p w14:paraId="16AE5D6F" w14:textId="77777777" w:rsidR="002F7B6E" w:rsidRPr="006D2857" w:rsidRDefault="002F7B6E" w:rsidP="00D45126">
            <w:pPr>
              <w:ind w:left="0" w:firstLine="0"/>
              <w:rPr>
                <w:sz w:val="20"/>
                <w:szCs w:val="20"/>
              </w:rPr>
            </w:pPr>
            <w:r>
              <w:rPr>
                <w:sz w:val="20"/>
                <w:szCs w:val="20"/>
              </w:rPr>
              <w:t>You are able to identify the author’s purpose for creating the text and analyze how this related to your purpose for reading. You can support your ideas with strong evidence.</w:t>
            </w:r>
          </w:p>
        </w:tc>
        <w:tc>
          <w:tcPr>
            <w:tcW w:w="2383" w:type="dxa"/>
            <w:shd w:val="clear" w:color="auto" w:fill="D9D9D9" w:themeFill="background1" w:themeFillShade="D9"/>
          </w:tcPr>
          <w:p w14:paraId="16AE5D70" w14:textId="77777777" w:rsidR="002F7B6E" w:rsidRPr="006D2857" w:rsidRDefault="002F7B6E" w:rsidP="00D45126">
            <w:pPr>
              <w:ind w:left="0" w:firstLine="0"/>
              <w:rPr>
                <w:sz w:val="20"/>
                <w:szCs w:val="20"/>
              </w:rPr>
            </w:pPr>
            <w:r>
              <w:rPr>
                <w:sz w:val="20"/>
                <w:szCs w:val="20"/>
              </w:rPr>
              <w:t>You are able to independently identify the author’s purpose for creating the text and link it to the message.</w:t>
            </w:r>
          </w:p>
        </w:tc>
        <w:tc>
          <w:tcPr>
            <w:tcW w:w="3197" w:type="dxa"/>
          </w:tcPr>
          <w:p w14:paraId="16AE5D71" w14:textId="77777777" w:rsidR="002F7B6E" w:rsidRPr="006D2857" w:rsidRDefault="002F7B6E" w:rsidP="00D45126">
            <w:pPr>
              <w:ind w:left="0" w:firstLine="0"/>
              <w:rPr>
                <w:sz w:val="20"/>
                <w:szCs w:val="20"/>
              </w:rPr>
            </w:pPr>
            <w:r>
              <w:rPr>
                <w:sz w:val="20"/>
                <w:szCs w:val="20"/>
              </w:rPr>
              <w:t>With help, you can identify the author’s purpose for creating the text. How can you recognize the purpose on your own? Look deeper than the most basic purpose of an informational text.</w:t>
            </w:r>
          </w:p>
        </w:tc>
        <w:tc>
          <w:tcPr>
            <w:tcW w:w="3150" w:type="dxa"/>
          </w:tcPr>
          <w:p w14:paraId="16AE5D72" w14:textId="77777777" w:rsidR="002F7B6E" w:rsidRPr="006D2857" w:rsidRDefault="002F7B6E" w:rsidP="00D45126">
            <w:pPr>
              <w:ind w:left="0" w:firstLine="0"/>
              <w:rPr>
                <w:sz w:val="20"/>
                <w:szCs w:val="20"/>
              </w:rPr>
            </w:pPr>
            <w:r>
              <w:rPr>
                <w:sz w:val="20"/>
                <w:szCs w:val="20"/>
              </w:rPr>
              <w:t>You are having trouble identifying the author’s purpose. Think about informational texts – Why do people write them? What did you learn? How does this link to purpose?</w:t>
            </w:r>
          </w:p>
        </w:tc>
      </w:tr>
      <w:tr w:rsidR="002F7B6E" w:rsidRPr="00D45126" w14:paraId="16AE5D7A" w14:textId="77777777" w:rsidTr="002F7B6E">
        <w:trPr>
          <w:cantSplit/>
          <w:trHeight w:val="975"/>
        </w:trPr>
        <w:tc>
          <w:tcPr>
            <w:tcW w:w="1443" w:type="dxa"/>
            <w:shd w:val="clear" w:color="auto" w:fill="BFBFBF" w:themeFill="background1" w:themeFillShade="BF"/>
            <w:textDirection w:val="btLr"/>
          </w:tcPr>
          <w:p w14:paraId="16AE5D74" w14:textId="77777777" w:rsidR="002F7B6E" w:rsidRPr="00D45126" w:rsidRDefault="002F7B6E" w:rsidP="00AE33BC">
            <w:pPr>
              <w:ind w:left="113" w:right="113" w:firstLine="0"/>
              <w:jc w:val="center"/>
              <w:rPr>
                <w:b/>
                <w:sz w:val="28"/>
                <w:szCs w:val="28"/>
              </w:rPr>
            </w:pPr>
            <w:r>
              <w:rPr>
                <w:b/>
                <w:sz w:val="28"/>
                <w:szCs w:val="28"/>
              </w:rPr>
              <w:t>Text structures and features</w:t>
            </w:r>
          </w:p>
        </w:tc>
        <w:tc>
          <w:tcPr>
            <w:tcW w:w="1535" w:type="dxa"/>
            <w:shd w:val="clear" w:color="auto" w:fill="D9D9D9" w:themeFill="background1" w:themeFillShade="D9"/>
          </w:tcPr>
          <w:p w14:paraId="16AE5D75" w14:textId="77777777" w:rsidR="002F7B6E" w:rsidRPr="006D2857" w:rsidRDefault="002F7B6E">
            <w:pPr>
              <w:ind w:left="0" w:firstLine="0"/>
              <w:rPr>
                <w:b/>
              </w:rPr>
            </w:pPr>
            <w:r>
              <w:rPr>
                <w:b/>
              </w:rPr>
              <w:t>Analyze and evaluate craft, structures and features</w:t>
            </w:r>
          </w:p>
        </w:tc>
        <w:tc>
          <w:tcPr>
            <w:tcW w:w="3145" w:type="dxa"/>
          </w:tcPr>
          <w:p w14:paraId="16AE5D76" w14:textId="77777777" w:rsidR="002F7B6E" w:rsidRPr="006D2857" w:rsidRDefault="002F7B6E">
            <w:pPr>
              <w:ind w:left="0" w:firstLine="0"/>
              <w:rPr>
                <w:sz w:val="20"/>
                <w:szCs w:val="20"/>
              </w:rPr>
            </w:pPr>
            <w:r>
              <w:rPr>
                <w:sz w:val="20"/>
                <w:szCs w:val="20"/>
              </w:rPr>
              <w:t>You can analyze and evaluate multiple aspects of the author’s craft and use of textual structures and features. You can support your evaluation with insightful evidence.</w:t>
            </w:r>
          </w:p>
        </w:tc>
        <w:tc>
          <w:tcPr>
            <w:tcW w:w="2383" w:type="dxa"/>
            <w:shd w:val="clear" w:color="auto" w:fill="D9D9D9" w:themeFill="background1" w:themeFillShade="D9"/>
          </w:tcPr>
          <w:p w14:paraId="16AE5D77" w14:textId="77777777" w:rsidR="002F7B6E" w:rsidRPr="006D2857" w:rsidRDefault="002F7B6E">
            <w:pPr>
              <w:ind w:left="0" w:firstLine="0"/>
              <w:rPr>
                <w:sz w:val="20"/>
                <w:szCs w:val="20"/>
              </w:rPr>
            </w:pPr>
            <w:r>
              <w:rPr>
                <w:sz w:val="20"/>
                <w:szCs w:val="20"/>
              </w:rPr>
              <w:t>You are able to analyze and evaluate the author’s craft and use of text structures and features to deliver information. You can give relevant examples.</w:t>
            </w:r>
          </w:p>
        </w:tc>
        <w:tc>
          <w:tcPr>
            <w:tcW w:w="3197" w:type="dxa"/>
          </w:tcPr>
          <w:p w14:paraId="16AE5D78" w14:textId="77777777" w:rsidR="002F7B6E" w:rsidRPr="006D2857" w:rsidRDefault="002F7B6E">
            <w:pPr>
              <w:ind w:left="0" w:firstLine="0"/>
              <w:rPr>
                <w:sz w:val="20"/>
                <w:szCs w:val="20"/>
              </w:rPr>
            </w:pPr>
            <w:r>
              <w:rPr>
                <w:sz w:val="20"/>
                <w:szCs w:val="20"/>
              </w:rPr>
              <w:t xml:space="preserve">You can identify some aspects of the author’s craft and some structures and features. Now consider how they impact the information you are able to get. </w:t>
            </w:r>
          </w:p>
        </w:tc>
        <w:tc>
          <w:tcPr>
            <w:tcW w:w="3150" w:type="dxa"/>
          </w:tcPr>
          <w:p w14:paraId="16AE5D79" w14:textId="77777777" w:rsidR="002F7B6E" w:rsidRPr="006D2857" w:rsidRDefault="002F7B6E">
            <w:pPr>
              <w:ind w:left="0" w:firstLine="0"/>
              <w:rPr>
                <w:sz w:val="20"/>
                <w:szCs w:val="20"/>
              </w:rPr>
            </w:pPr>
            <w:r>
              <w:rPr>
                <w:sz w:val="20"/>
                <w:szCs w:val="20"/>
              </w:rPr>
              <w:t>You are having trouble with craft, structures and features. What do we mean by craft? What are the structures and features of an informational text?</w:t>
            </w:r>
          </w:p>
        </w:tc>
      </w:tr>
      <w:tr w:rsidR="002F7B6E" w:rsidRPr="00D45126" w14:paraId="16AE5D81" w14:textId="77777777" w:rsidTr="002F7B6E">
        <w:trPr>
          <w:cantSplit/>
          <w:trHeight w:val="1313"/>
        </w:trPr>
        <w:tc>
          <w:tcPr>
            <w:tcW w:w="1443" w:type="dxa"/>
            <w:vMerge w:val="restart"/>
            <w:shd w:val="clear" w:color="auto" w:fill="BFBFBF" w:themeFill="background1" w:themeFillShade="BF"/>
            <w:textDirection w:val="btLr"/>
          </w:tcPr>
          <w:p w14:paraId="16AE5D7B" w14:textId="77777777" w:rsidR="002F7B6E" w:rsidRPr="00D45126" w:rsidRDefault="002F7B6E" w:rsidP="00AE33BC">
            <w:pPr>
              <w:ind w:left="113" w:right="113" w:firstLine="0"/>
              <w:jc w:val="center"/>
              <w:rPr>
                <w:b/>
                <w:sz w:val="28"/>
                <w:szCs w:val="28"/>
              </w:rPr>
            </w:pPr>
            <w:r>
              <w:rPr>
                <w:b/>
                <w:sz w:val="28"/>
                <w:szCs w:val="28"/>
              </w:rPr>
              <w:t>Respond to and analyze texts</w:t>
            </w:r>
          </w:p>
        </w:tc>
        <w:tc>
          <w:tcPr>
            <w:tcW w:w="1535" w:type="dxa"/>
            <w:shd w:val="clear" w:color="auto" w:fill="D9D9D9" w:themeFill="background1" w:themeFillShade="D9"/>
          </w:tcPr>
          <w:p w14:paraId="16AE5D7C" w14:textId="77777777" w:rsidR="002F7B6E" w:rsidRPr="006D2857" w:rsidRDefault="002F7B6E" w:rsidP="00AB2DF4">
            <w:pPr>
              <w:ind w:left="0" w:firstLine="0"/>
              <w:rPr>
                <w:b/>
              </w:rPr>
            </w:pPr>
            <w:r>
              <w:rPr>
                <w:b/>
              </w:rPr>
              <w:t>Explain connections between previous thought and new ideas</w:t>
            </w:r>
          </w:p>
        </w:tc>
        <w:tc>
          <w:tcPr>
            <w:tcW w:w="3145" w:type="dxa"/>
          </w:tcPr>
          <w:p w14:paraId="16AE5D7D" w14:textId="77777777" w:rsidR="002F7B6E" w:rsidRPr="006D2857" w:rsidRDefault="002F7B6E" w:rsidP="00B218A7">
            <w:pPr>
              <w:ind w:left="0" w:firstLine="0"/>
              <w:rPr>
                <w:sz w:val="20"/>
                <w:szCs w:val="20"/>
              </w:rPr>
            </w:pPr>
            <w:r>
              <w:rPr>
                <w:sz w:val="20"/>
                <w:szCs w:val="20"/>
              </w:rPr>
              <w:t>You have a deep understanding of the purpose of informational texts and can describe, in detail, how your knowledge and understanding grew though your interaction with the text.</w:t>
            </w:r>
          </w:p>
        </w:tc>
        <w:tc>
          <w:tcPr>
            <w:tcW w:w="2383" w:type="dxa"/>
            <w:shd w:val="clear" w:color="auto" w:fill="D9D9D9" w:themeFill="background1" w:themeFillShade="D9"/>
          </w:tcPr>
          <w:p w14:paraId="16AE5D7E" w14:textId="77777777" w:rsidR="002F7B6E" w:rsidRPr="006D2857" w:rsidRDefault="002F7B6E" w:rsidP="00B218A7">
            <w:pPr>
              <w:ind w:left="0" w:firstLine="0"/>
              <w:rPr>
                <w:sz w:val="20"/>
                <w:szCs w:val="20"/>
              </w:rPr>
            </w:pPr>
            <w:r>
              <w:rPr>
                <w:sz w:val="20"/>
                <w:szCs w:val="20"/>
              </w:rPr>
              <w:t>You are able to explain connections between your previous thoughts and knowledge and new ideas and information learned. You can give relevant examples.</w:t>
            </w:r>
          </w:p>
        </w:tc>
        <w:tc>
          <w:tcPr>
            <w:tcW w:w="3197" w:type="dxa"/>
          </w:tcPr>
          <w:p w14:paraId="16AE5D7F" w14:textId="77777777" w:rsidR="002F7B6E" w:rsidRPr="006D2857" w:rsidRDefault="002F7B6E" w:rsidP="00B218A7">
            <w:pPr>
              <w:ind w:left="0" w:firstLine="0"/>
              <w:rPr>
                <w:sz w:val="20"/>
                <w:szCs w:val="20"/>
              </w:rPr>
            </w:pPr>
            <w:r>
              <w:rPr>
                <w:sz w:val="20"/>
                <w:szCs w:val="20"/>
              </w:rPr>
              <w:t>You can explain some connections between old ideas and new ones. Is there a graphic organizer that will help you dig a little deeper and enable you to do this on your own?</w:t>
            </w:r>
          </w:p>
        </w:tc>
        <w:tc>
          <w:tcPr>
            <w:tcW w:w="3150" w:type="dxa"/>
          </w:tcPr>
          <w:p w14:paraId="16AE5D80" w14:textId="77777777" w:rsidR="002F7B6E" w:rsidRPr="006D2857" w:rsidRDefault="002F7B6E" w:rsidP="00B218A7">
            <w:pPr>
              <w:ind w:left="0" w:firstLine="0"/>
              <w:rPr>
                <w:sz w:val="20"/>
                <w:szCs w:val="20"/>
              </w:rPr>
            </w:pPr>
            <w:r>
              <w:rPr>
                <w:sz w:val="20"/>
                <w:szCs w:val="20"/>
              </w:rPr>
              <w:t>You are having trouble making connections as you read. Maybe a KWL chart will help you to illustrate these connections. Ask for help if needed.</w:t>
            </w:r>
          </w:p>
        </w:tc>
      </w:tr>
      <w:tr w:rsidR="002F7B6E" w:rsidRPr="00D45126" w14:paraId="16AE5D88" w14:textId="77777777" w:rsidTr="002F7B6E">
        <w:trPr>
          <w:cantSplit/>
          <w:trHeight w:val="1313"/>
        </w:trPr>
        <w:tc>
          <w:tcPr>
            <w:tcW w:w="1443" w:type="dxa"/>
            <w:vMerge/>
            <w:shd w:val="clear" w:color="auto" w:fill="BFBFBF" w:themeFill="background1" w:themeFillShade="BF"/>
            <w:textDirection w:val="btLr"/>
          </w:tcPr>
          <w:p w14:paraId="16AE5D82" w14:textId="77777777" w:rsidR="002F7B6E" w:rsidRDefault="002F7B6E" w:rsidP="00AE33BC">
            <w:pPr>
              <w:ind w:left="113" w:right="113" w:firstLine="0"/>
              <w:jc w:val="center"/>
              <w:rPr>
                <w:b/>
                <w:sz w:val="28"/>
                <w:szCs w:val="28"/>
              </w:rPr>
            </w:pPr>
          </w:p>
        </w:tc>
        <w:tc>
          <w:tcPr>
            <w:tcW w:w="1535" w:type="dxa"/>
            <w:shd w:val="clear" w:color="auto" w:fill="D9D9D9" w:themeFill="background1" w:themeFillShade="D9"/>
          </w:tcPr>
          <w:p w14:paraId="16AE5D83" w14:textId="77777777" w:rsidR="002F7B6E" w:rsidRDefault="002F7B6E" w:rsidP="00AB2DF4">
            <w:pPr>
              <w:ind w:left="0" w:firstLine="0"/>
              <w:rPr>
                <w:b/>
              </w:rPr>
            </w:pPr>
            <w:r>
              <w:rPr>
                <w:b/>
              </w:rPr>
              <w:t>Recognize bias and false reasoning</w:t>
            </w:r>
          </w:p>
        </w:tc>
        <w:tc>
          <w:tcPr>
            <w:tcW w:w="3145" w:type="dxa"/>
          </w:tcPr>
          <w:p w14:paraId="16AE5D84" w14:textId="77777777" w:rsidR="002F7B6E" w:rsidRPr="006D2857" w:rsidRDefault="002F7B6E" w:rsidP="00973624">
            <w:pPr>
              <w:ind w:left="0" w:firstLine="0"/>
              <w:rPr>
                <w:sz w:val="20"/>
                <w:szCs w:val="20"/>
              </w:rPr>
            </w:pPr>
            <w:r>
              <w:rPr>
                <w:sz w:val="20"/>
                <w:szCs w:val="20"/>
              </w:rPr>
              <w:t>You can recognize bias and false reasoning in informational texts and propose how this connects to the author’s purpose and their life experiences.</w:t>
            </w:r>
          </w:p>
        </w:tc>
        <w:tc>
          <w:tcPr>
            <w:tcW w:w="2383" w:type="dxa"/>
            <w:shd w:val="clear" w:color="auto" w:fill="D9D9D9" w:themeFill="background1" w:themeFillShade="D9"/>
          </w:tcPr>
          <w:p w14:paraId="16AE5D85" w14:textId="77777777" w:rsidR="002F7B6E" w:rsidRPr="006D2857" w:rsidRDefault="002F7B6E" w:rsidP="00B218A7">
            <w:pPr>
              <w:ind w:left="0" w:firstLine="0"/>
              <w:rPr>
                <w:sz w:val="20"/>
                <w:szCs w:val="20"/>
              </w:rPr>
            </w:pPr>
            <w:r>
              <w:rPr>
                <w:sz w:val="20"/>
                <w:szCs w:val="20"/>
              </w:rPr>
              <w:t>You can independently recognize examples of bias and false reasoning in informational texts.</w:t>
            </w:r>
          </w:p>
        </w:tc>
        <w:tc>
          <w:tcPr>
            <w:tcW w:w="3197" w:type="dxa"/>
          </w:tcPr>
          <w:p w14:paraId="16AE5D86" w14:textId="77777777" w:rsidR="002F7B6E" w:rsidRPr="006D2857" w:rsidRDefault="002F7B6E" w:rsidP="00B218A7">
            <w:pPr>
              <w:ind w:left="0" w:firstLine="0"/>
              <w:rPr>
                <w:sz w:val="20"/>
                <w:szCs w:val="20"/>
              </w:rPr>
            </w:pPr>
            <w:r>
              <w:rPr>
                <w:sz w:val="20"/>
                <w:szCs w:val="20"/>
              </w:rPr>
              <w:t>With help, you can recognize some bias and false reasoning. Review again how to evaluate the reliability of a text.</w:t>
            </w:r>
          </w:p>
        </w:tc>
        <w:tc>
          <w:tcPr>
            <w:tcW w:w="3150" w:type="dxa"/>
          </w:tcPr>
          <w:p w14:paraId="16AE5D87" w14:textId="77777777" w:rsidR="002F7B6E" w:rsidRPr="006D2857" w:rsidRDefault="002F7B6E" w:rsidP="00B218A7">
            <w:pPr>
              <w:ind w:left="0" w:firstLine="0"/>
              <w:rPr>
                <w:sz w:val="20"/>
                <w:szCs w:val="20"/>
              </w:rPr>
            </w:pPr>
            <w:r>
              <w:rPr>
                <w:sz w:val="20"/>
                <w:szCs w:val="20"/>
              </w:rPr>
              <w:t>You are having trouble recognizing bias and false reasoning. How can there be bias and false reasoning in an informational text? How do you recognize it?</w:t>
            </w:r>
          </w:p>
        </w:tc>
      </w:tr>
    </w:tbl>
    <w:p w14:paraId="16AE5D89" w14:textId="77777777" w:rsidR="006D2857" w:rsidRPr="00AE33BC" w:rsidRDefault="00753FD1" w:rsidP="00753FD1">
      <w:pPr>
        <w:rPr>
          <w:b/>
          <w:sz w:val="28"/>
          <w:szCs w:val="28"/>
        </w:rPr>
      </w:pPr>
      <w:r>
        <w:rPr>
          <w:b/>
          <w:sz w:val="28"/>
          <w:szCs w:val="28"/>
        </w:rPr>
        <w:t>Feedback:</w:t>
      </w:r>
    </w:p>
    <w:sectPr w:rsidR="006D2857"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93161"/>
    <w:rsid w:val="000B7D21"/>
    <w:rsid w:val="000C00AB"/>
    <w:rsid w:val="001272EB"/>
    <w:rsid w:val="00194F52"/>
    <w:rsid w:val="001A2B19"/>
    <w:rsid w:val="001A4AB3"/>
    <w:rsid w:val="002157D6"/>
    <w:rsid w:val="0024051A"/>
    <w:rsid w:val="00273DFF"/>
    <w:rsid w:val="002775BB"/>
    <w:rsid w:val="002F7B6E"/>
    <w:rsid w:val="003C4B4F"/>
    <w:rsid w:val="003E3DC4"/>
    <w:rsid w:val="00474048"/>
    <w:rsid w:val="004E31E1"/>
    <w:rsid w:val="006D2857"/>
    <w:rsid w:val="00753FD1"/>
    <w:rsid w:val="007A66DC"/>
    <w:rsid w:val="008C150C"/>
    <w:rsid w:val="00973624"/>
    <w:rsid w:val="00AB2DF4"/>
    <w:rsid w:val="00AB7381"/>
    <w:rsid w:val="00AE33BC"/>
    <w:rsid w:val="00B218A7"/>
    <w:rsid w:val="00B34608"/>
    <w:rsid w:val="00BD69BA"/>
    <w:rsid w:val="00D45126"/>
    <w:rsid w:val="00D7758B"/>
    <w:rsid w:val="00E06946"/>
    <w:rsid w:val="00E265BB"/>
    <w:rsid w:val="00F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E5D5E"/>
  <w15:docId w15:val="{91E2AD12-32A3-4C1C-9889-9DA2B81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DFF"/>
    <w:rPr>
      <w:rFonts w:ascii="Tahoma" w:hAnsi="Tahoma" w:cs="Tahoma"/>
      <w:sz w:val="16"/>
      <w:szCs w:val="16"/>
    </w:rPr>
  </w:style>
  <w:style w:type="character" w:customStyle="1" w:styleId="BalloonTextChar">
    <w:name w:val="Balloon Text Char"/>
    <w:basedOn w:val="DefaultParagraphFont"/>
    <w:link w:val="BalloonText"/>
    <w:uiPriority w:val="99"/>
    <w:semiHidden/>
    <w:rsid w:val="00273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DCF154BC5042498FB424F48844B8CF" ma:contentTypeVersion="0" ma:contentTypeDescription="Create a new document." ma:contentTypeScope="" ma:versionID="a03c70c04900479fe92203ae58196b9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026E61-02B6-49E0-8198-E6D8AB34A5AC}">
  <ds:schemaRefs>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D4E893EA-F93F-4A7E-9B6A-F2E4AE528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37C33F-221C-4D43-A082-157FC7FD3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2024-08-21T21:55:00Z</dcterms:created>
  <dcterms:modified xsi:type="dcterms:W3CDTF">2024-08-21T21:55:00Z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0x01010071DCF154BC5042498FB424F48844B8CF</vt:lpwstr>
  </property>
</Properties>
</file>