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7.55pt;margin-top:-36pt;width:258.25pt;height:98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 w:rsidP="00ED3CB2">
                  <w:r>
                    <w:t>Task: Listening</w:t>
                  </w:r>
                </w:p>
                <w:p w:rsidR="00ED3CB2" w:rsidRDefault="00ED3CB2" w:rsidP="00ED3CB2"/>
                <w:p w:rsidR="00ED3CB2" w:rsidRPr="00734A1A" w:rsidRDefault="00ED3CB2" w:rsidP="00ED3CB2"/>
              </w:txbxContent>
            </v:textbox>
          </v:shape>
        </w:pict>
      </w: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28.85pt;margin-top:7.75pt;width:96.35pt;height:21.4pt;z-index:251641344;mso-height-percent:200;mso-height-percent:200;mso-width-relative:margin;mso-height-relative:margin">
            <v:textbox style="mso-fit-shape-to-text:t">
              <w:txbxContent>
                <w:p w:rsidR="00ED3CB2" w:rsidRDefault="00ED3CB2" w:rsidP="00ED3CB2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2.6pt;margin-top:1.3pt;width:70pt;height:20.3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0.35pt;z-index:25163929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8.6pt;margin-top:3.9pt;width:71.1pt;height:13.85pt;z-index:251640320" o:connectortype="straight">
            <v:stroke endarrow="block"/>
          </v:shape>
        </w:pict>
      </w: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24.4pt;margin-top:4.35pt;width:87.7pt;height:21.4pt;z-index:251643392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After</w:t>
                  </w:r>
                </w:p>
              </w:txbxContent>
            </v:textbox>
          </v:shape>
        </w:pict>
      </w: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0.5pt;margin-top:4.7pt;width:218.5pt;height:54pt;z-index:251648512;mso-width-relative:margin;mso-height-relative:margin">
            <v:textbox>
              <w:txbxContent>
                <w:p w:rsidR="00ED3CB2" w:rsidRDefault="00ED3CB2">
                  <w:r>
                    <w:t>Use knowledge of organization (compare/contrast, cause/effect, etc.)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2.3pt;width:98.9pt;height:21.4pt;z-index:251642368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During</w:t>
                  </w:r>
                </w:p>
              </w:txbxContent>
            </v:textbox>
          </v:shape>
        </w:pict>
      </w:r>
    </w:p>
    <w:p w:rsidR="00ED3CB2" w:rsidRDefault="00674C9B" w:rsidP="00ED3CB2">
      <w:pPr>
        <w:ind w:left="0" w:firstLine="0"/>
      </w:pPr>
      <w:r>
        <w:rPr>
          <w:noProof/>
        </w:rPr>
        <w:pict>
          <v:shape id="_x0000_s1065" type="#_x0000_t202" style="position:absolute;margin-left:464.4pt;margin-top:3.5pt;width:230.6pt;height:44.7pt;z-index:251674112;mso-wrap-edited:f;mso-width-relative:margin;mso-height-relative:margin" wrapcoords="-71 0 -71 21424 21671 21424 21671 0 -71 0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 xml:space="preserve">Recognize and explain the author’s ideas, explicit and implicit message, </w:t>
                  </w:r>
                  <w:r w:rsidR="00AB0E54">
                    <w:t xml:space="preserve">point of view </w:t>
                  </w:r>
                  <w:r>
                    <w:t>and techniques.</w:t>
                  </w:r>
                </w:p>
                <w:p w:rsidR="00ED3CB2" w:rsidRPr="00D75448" w:rsidRDefault="00ED3CB2" w:rsidP="00ED3CB2"/>
              </w:txbxContent>
            </v:textbox>
            <w10:wrap type="tight"/>
          </v:shape>
        </w:pict>
      </w:r>
    </w:p>
    <w:p w:rsidR="00ED3CB2" w:rsidRDefault="00674C9B" w:rsidP="00ED3CB2">
      <w:pPr>
        <w:ind w:left="0" w:firstLine="0"/>
      </w:pPr>
      <w:r>
        <w:rPr>
          <w:noProof/>
        </w:rPr>
        <w:pict>
          <v:shape id="_x0000_s1064" type="#_x0000_t202" style="position:absolute;margin-left:209.8pt;margin-top:3.05pt;width:241.25pt;height:20.45pt;z-index:251673088;mso-wrap-edited:f;mso-width-relative:margin;mso-height-relative:margin" wrapcoords="-71 0 -71 21424 21671 21424 21671 0 -71 0">
            <v:textbox>
              <w:txbxContent>
                <w:p w:rsidR="00ED3CB2" w:rsidRDefault="00ED3CB2" w:rsidP="00ED3CB2">
                  <w:r>
                    <w:t>Ask thoughtful questions</w:t>
                  </w:r>
                </w:p>
                <w:p w:rsidR="00ED3CB2" w:rsidRPr="00D75448" w:rsidRDefault="00ED3CB2" w:rsidP="00ED3CB2"/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4pt;margin-top:12.2pt;width:223.45pt;height:19.95pt;z-index:251655680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Recall, paraphrase, summarize and synthesize</w:t>
                  </w:r>
                </w:p>
                <w:p w:rsidR="00ED3CB2" w:rsidRPr="00734A1A" w:rsidRDefault="00ED3CB2" w:rsidP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9pt;margin-top:5pt;width:237.25pt;height:35.55pt;z-index:251649536;mso-width-relative:margin;mso-height-relative:margin">
            <v:textbox>
              <w:txbxContent>
                <w:p w:rsidR="00ED3CB2" w:rsidRDefault="00ED3CB2" w:rsidP="00ED3CB2">
                  <w:pPr>
                    <w:ind w:left="284" w:firstLine="0"/>
                  </w:pPr>
                  <w:r>
                    <w:t>Make connections to personal knowledge and experiences</w:t>
                  </w:r>
                </w:p>
                <w:p w:rsidR="00ED3CB2" w:rsidRDefault="00ED3CB2" w:rsidP="00ED3CB2">
                  <w:pPr>
                    <w:ind w:left="284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98.25pt;z-index:251644416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Activate prior knowledge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.25pt;width:223.45pt;height:30.45pt;z-index:251656704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Interpret (identify new knowledge and insights)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9pt;margin-top:5.9pt;width:236.85pt;height:33.1pt;z-index:251650560;mso-width-relative:margin;mso-height-relative:margin">
            <v:textbox>
              <w:txbxContent>
                <w:p w:rsidR="00ED3CB2" w:rsidRDefault="00ED3CB2">
                  <w:r>
                    <w:t>Use punctuation to understand what was heard.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98.3pt;z-index:251645440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State reasons for listening</w:t>
                  </w:r>
                  <w:r>
                    <w:tab/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8.3pt;margin-top:7.95pt;width:223.45pt;height:21.25pt;z-index:251657728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 xml:space="preserve">Evaluate author’s/creator’s </w:t>
                  </w:r>
                  <w:r w:rsidR="00AB0E54">
                    <w:t xml:space="preserve">theme, </w:t>
                  </w:r>
                  <w:r>
                    <w:t>message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9.8pt;margin-top:5.05pt;width:236.45pt;height:57.6pt;z-index:251651584;mso-width-relative:margin;mso-height-relative:margin">
            <v:textbox>
              <w:txbxContent>
                <w:p w:rsidR="00ED3CB2" w:rsidRDefault="00F11863">
                  <w:r>
                    <w:t xml:space="preserve">Identify similarities </w:t>
                  </w:r>
                  <w:r w:rsidR="00ED3CB2">
                    <w:t>and differences between personal experiences and the experiences of people from various cultures.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.8pt;margin-top:12.6pt;width:218.5pt;height:32.2pt;z-index:251646464;mso-width-relative:margin;mso-height-relative:margin">
            <v:textbox>
              <w:txbxContent>
                <w:p w:rsidR="00ED3CB2" w:rsidRDefault="00ED3CB2">
                  <w:r>
                    <w:t>Identify elements (setting, character, plots, main ideas, etc.)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3pt;margin-top:8pt;width:224.25pt;height:33.25pt;z-index:251658752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Evaluate author’s/creator’s craft and technique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10.25pt;width:219pt;height:27.7pt;z-index:251647488;mso-width-relative:margin;mso-height-relative:margin">
            <v:textbox>
              <w:txbxContent>
                <w:p w:rsidR="00ED3CB2" w:rsidRPr="00734A1A" w:rsidRDefault="00ED3CB2" w:rsidP="00ED3CB2">
                  <w:pPr>
                    <w:ind w:left="0" w:firstLine="0"/>
                  </w:pPr>
                  <w:r>
                    <w:t>Anticipate author’s intention</w:t>
                  </w:r>
                </w:p>
              </w:txbxContent>
            </v:textbox>
          </v:shape>
        </w:pict>
      </w: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68.7pt;margin-top:6.1pt;width:226.3pt;height:31.55pt;z-index:251659776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Listen again to deepen understanding and pleasure.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9.8pt;margin-top:12pt;width:237.3pt;height:32.1pt;z-index:251652608;mso-width-relative:margin;mso-height-relative:margin">
            <v:textbox>
              <w:txbxContent>
                <w:p w:rsidR="00ED3CB2" w:rsidRDefault="00ED3CB2">
                  <w:r>
                    <w:t>Make confirm and adjust predictions and experiences.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7.9pt;margin-top:3.05pt;width:227.5pt;height:31.1pt;z-index:251660800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Draw conclusions supported by ideas presented.</w:t>
                  </w:r>
                </w:p>
                <w:p w:rsidR="00ED3CB2" w:rsidRPr="00D75448" w:rsidRDefault="00ED3CB2" w:rsidP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9pt;margin-top:8.15pt;width:240.25pt;height:22.55pt;z-index:251653632;mso-width-relative:margin;mso-height-relative:margin">
            <v:textbox>
              <w:txbxContent>
                <w:p w:rsidR="00ED3CB2" w:rsidRDefault="00ED3CB2">
                  <w:r>
                    <w:t>Identify key ideas and supporting details.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674C9B" w:rsidP="00ED3CB2">
      <w:pPr>
        <w:ind w:left="0" w:firstLine="0"/>
      </w:pPr>
      <w:r>
        <w:rPr>
          <w:noProof/>
        </w:rPr>
        <w:pict>
          <v:shape id="_x0000_s1066" type="#_x0000_t202" style="position:absolute;margin-left:468.7pt;margin-top:12.5pt;width:230.6pt;height:23.75pt;z-index:251675136;mso-wrap-edited:f;mso-width-relative:margin;mso-height-relative:margin" wrapcoords="-62 0 -62 21424 21662 21424 21662 0 -62 0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Explain what was effective or what worked.</w:t>
                  </w:r>
                </w:p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</w:txbxContent>
            </v:textbox>
            <w10:wrap type="tight"/>
          </v:shape>
        </w:pict>
      </w:r>
      <w:r>
        <w:rPr>
          <w:noProof/>
          <w:lang w:eastAsia="zh-TW"/>
        </w:rPr>
        <w:pict>
          <v:shape id="_x0000_s1044" type="#_x0000_t202" style="position:absolute;margin-left:211.15pt;margin-top:7.3pt;width:239.85pt;height:19.1pt;z-index:251654656;mso-width-relative:margin;mso-height-relative:margin">
            <v:textbox>
              <w:txbxContent>
                <w:p w:rsidR="00ED3CB2" w:rsidRDefault="00ED3CB2">
                  <w:r>
                    <w:t>Identify persuasive language and elements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674C9B" w:rsidP="00ED3CB2">
      <w:pPr>
        <w:ind w:left="0" w:firstLine="0"/>
      </w:pPr>
      <w:r>
        <w:rPr>
          <w:noProof/>
        </w:rPr>
        <w:pict>
          <v:shape id="_x0000_s1067" type="#_x0000_t202" style="position:absolute;margin-left:468.7pt;margin-top:14.7pt;width:230.6pt;height:26.6pt;z-index:251676160;mso-wrap-edited:f;mso-width-relative:margin;mso-height-relative:margin" wrapcoords="-62 0 -62 21424 21662 21424 21662 0 -62 0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Ask questions</w:t>
                  </w:r>
                </w:p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>
                  <w:r>
                    <w:t>ask</w:t>
                  </w:r>
                </w:p>
                <w:p w:rsidR="00ED3CB2" w:rsidRDefault="00ED3CB2" w:rsidP="00ED3CB2"/>
              </w:txbxContent>
            </v:textbox>
            <w10:wrap type="tight"/>
          </v:shape>
        </w:pict>
      </w:r>
      <w:r>
        <w:rPr>
          <w:noProof/>
        </w:rPr>
        <w:pict>
          <v:shape id="_x0000_s1063" type="#_x0000_t202" style="position:absolute;margin-left:211.15pt;margin-top:4.75pt;width:241.25pt;height:45pt;z-index:251672064;mso-wrap-edited:f;mso-width-relative:margin;mso-height-relative:margin" wrapcoords="-71 0 -71 21424 21671 21424 21671 0 -71 0">
            <v:textbox>
              <w:txbxContent>
                <w:p w:rsidR="00ED3CB2" w:rsidRDefault="00ED3CB2" w:rsidP="00ED3CB2">
                  <w:r>
                    <w:t>Distinguish between verifiable fact and opinion and analyze message and presentation for evidence.</w:t>
                  </w:r>
                </w:p>
                <w:p w:rsidR="00ED3CB2" w:rsidRPr="00D75448" w:rsidRDefault="00ED3CB2" w:rsidP="00ED3CB2"/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Pr="001769D3" w:rsidRDefault="00ED3CB2" w:rsidP="00ED3CB2">
      <w:pPr>
        <w:ind w:left="0" w:firstLine="0"/>
        <w:rPr>
          <w:u w:val="single"/>
        </w:rPr>
      </w:pPr>
      <w:r w:rsidRPr="00D75448">
        <w:t xml:space="preserve">                                                                                                                                     </w:t>
      </w:r>
      <w:r>
        <w:t xml:space="preserve">           </w:t>
      </w:r>
    </w:p>
    <w:p w:rsidR="00ED3CB2" w:rsidRDefault="00674C9B" w:rsidP="00ED3CB2">
      <w:pPr>
        <w:ind w:left="0" w:firstLine="0"/>
      </w:pPr>
      <w:r>
        <w:rPr>
          <w:noProof/>
        </w:rPr>
        <w:pict>
          <v:shape id="_x0000_s1068" type="#_x0000_t202" style="position:absolute;margin-left:313.15pt;margin-top:10.05pt;width:382.25pt;height:143.15pt;z-index:251677184;mso-wrap-edited:f;mso-width-relative:margin;mso-height-relative:margin" wrapcoords="-62 0 -62 21454 21662 21454 21662 0 -62 0">
            <v:textbox style="mso-next-textbox:#_x0000_s1068">
              <w:txbxContent>
                <w:p w:rsidR="00ED3CB2" w:rsidRPr="00ED3CB2" w:rsidRDefault="00ED3CB2" w:rsidP="00ED3CB2">
                  <w:pPr>
                    <w:rPr>
                      <w:sz w:val="18"/>
                      <w:szCs w:val="18"/>
                      <w:u w:val="single"/>
                    </w:rPr>
                  </w:pPr>
                  <w:r w:rsidRPr="00ED3CB2">
                    <w:rPr>
                      <w:sz w:val="18"/>
                      <w:szCs w:val="18"/>
                      <w:u w:val="single"/>
                    </w:rPr>
                    <w:t>Enduring Understandings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 xml:space="preserve">That active listening behaviors support engagement. 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 xml:space="preserve">That knowing the purpose for listening increases focus and understanding. 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>That note-taking in a technique used to recall information and save time when we build on what we’ve heard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 xml:space="preserve">That appropriate responses demonstrate understanding 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 xml:space="preserve">That </w:t>
                  </w:r>
                  <w:r w:rsidR="00AB0E54">
                    <w:rPr>
                      <w:sz w:val="18"/>
                      <w:szCs w:val="18"/>
                    </w:rPr>
                    <w:t>point of view impacts message</w:t>
                  </w:r>
                </w:p>
                <w:p w:rsid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>That asking questions is a strategy to check understanding, to evaluate message, and to seek additional information</w:t>
                  </w: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  <w:p w:rsidR="005E6D92" w:rsidRDefault="005E6D92" w:rsidP="00ED3CB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There’s a time to speak and a time to listen</w:t>
                  </w:r>
                </w:p>
                <w:p w:rsidR="005E6D92" w:rsidRPr="00FF12A5" w:rsidRDefault="005E6D92" w:rsidP="00ED3CB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That mental images (the work we do in our heads) helps us to understand what we are hearing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69" type="#_x0000_t202" style="position:absolute;margin-left:-60.5pt;margin-top:6.45pt;width:258.25pt;height:150.75pt;z-index:251678208;mso-wrap-edited:f;mso-width-relative:margin;mso-height-relative:margin" wrapcoords="-62 0 -62 21492 21662 21492 21662 0 -62 0">
            <v:textbox>
              <w:txbxContent>
                <w:p w:rsidR="00ED3CB2" w:rsidRPr="00D45F71" w:rsidRDefault="00ED3CB2" w:rsidP="00ED3CB2">
                  <w:pPr>
                    <w:rPr>
                      <w:rFonts w:ascii="Times New Roman" w:hAnsi="Times New Roman"/>
                      <w:u w:val="single"/>
                    </w:rPr>
                  </w:pPr>
                  <w:r>
                    <w:rPr>
                      <w:rFonts w:ascii="Times New Roman" w:hAnsi="Times New Roman"/>
                      <w:u w:val="single"/>
                    </w:rPr>
                    <w:t>Know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Active listening behaviors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ways to activate prior knowledge (KWL, brainstorming, journaling, T-chart…)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questioning techniques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predications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 xml:space="preserve">What the purpose for listening is 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offer opinion and reaction &amp; base on textual references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logical inferences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connect and construct meaning</w:t>
                  </w:r>
                </w:p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Essential Questions</w:t>
      </w:r>
      <w:r w:rsidRPr="00D75448">
        <w:t xml:space="preserve">    </w:t>
      </w: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6.45pt;margin-top:11.65pt;width:328.75pt;height:137.95pt;z-index:251671040;mso-width-relative:margin;mso-height-relative:margin">
            <v:textbox>
              <w:txbxContent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behaviors make for effective listening? 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knowing the purpose for listening increase focus and improve understanding? 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can be used to support recall of information?  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strategies can be used to check understanding and evaluate message? </w:t>
                  </w:r>
                </w:p>
                <w:p w:rsidR="00ED3CB2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Why do we listen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  <w:p w:rsidR="00F11863" w:rsidRDefault="00F11863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listen well?</w:t>
                  </w:r>
                </w:p>
                <w:p w:rsidR="005E6D92" w:rsidRDefault="005E6D9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Why is my imagination important when listening?</w:t>
                  </w:r>
                </w:p>
                <w:p w:rsidR="005E6D92" w:rsidRDefault="005E6D9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get better at imagining and listening?</w:t>
                  </w:r>
                </w:p>
                <w:p w:rsidR="00AB0E54" w:rsidRPr="0010728A" w:rsidRDefault="00AB0E54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does the person speaking impact their message (point of view)?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55pt;height:116.7pt;z-index:251670016;mso-width-percent:400;mso-width-percent:400;mso-width-relative:margin;mso-height-relative:margin">
            <v:textbox>
              <w:txbxContent>
                <w:p w:rsidR="00ED3CB2" w:rsidRPr="00AB0978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Demonstrate active listening behaviors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Identify techniques to support effective listening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Ask questions to check understanding, evaluate message and to seek additional information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Make inferences, connections, conclusions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Use listening for a specific purpose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ED3CB2" w:rsidRDefault="00ED3CB2" w:rsidP="00ED3CB2">
      <w:pPr>
        <w:ind w:left="0" w:firstLine="0"/>
      </w:pPr>
      <w:r>
        <w:rPr>
          <w:u w:val="single"/>
        </w:rPr>
        <w:t>Outcomes</w:t>
      </w: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98.7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AB0E54">
                  <w:r>
                    <w:t>CR 8.5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97.9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AB0E54">
                  <w:r>
                    <w:t>CR8</w:t>
                  </w:r>
                  <w:r w:rsidR="00ED3CB2">
                    <w:t>.1</w:t>
                  </w:r>
                </w:p>
              </w:txbxContent>
            </v:textbox>
          </v:shape>
        </w:pict>
      </w:r>
    </w:p>
    <w:p w:rsidR="00ED3CB2" w:rsidRPr="002B31A7" w:rsidRDefault="00ED3CB2" w:rsidP="00ED3CB2">
      <w:pPr>
        <w:ind w:left="0" w:firstLine="0"/>
      </w:pPr>
    </w:p>
    <w:p w:rsidR="00ED3CB2" w:rsidRPr="00D75448" w:rsidRDefault="00ED3CB2" w:rsidP="00ED3CB2">
      <w:pPr>
        <w:ind w:left="0" w:firstLine="0"/>
      </w:pPr>
      <w:r w:rsidRPr="00D75448">
        <w:t xml:space="preserve"> </w:t>
      </w: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98.8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 w:rsidP="00AB0E5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5pt;height:97.9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AB0E54">
                  <w:r>
                    <w:t>CR8.2 and 8.3</w:t>
                  </w: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5pt;height:98.9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2pt;height:98.5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AB0E54">
                  <w:r>
                    <w:t>AR8</w:t>
                  </w:r>
                  <w:r w:rsidR="00ED3CB2">
                    <w:t>.1</w:t>
                  </w: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674C9B" w:rsidP="00ED3CB2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5pt;height:97.9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5pt;height:97.9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AB0E54">
                  <w:r>
                    <w:t>CC 8</w:t>
                  </w:r>
                  <w:r w:rsidR="00F11863">
                    <w:t>.1</w:t>
                  </w: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sectPr w:rsidR="00ED3CB2" w:rsidSect="00ED3CB2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D2" w:rsidRDefault="00F11863">
      <w:r>
        <w:separator/>
      </w:r>
    </w:p>
  </w:endnote>
  <w:endnote w:type="continuationSeparator" w:id="0">
    <w:p w:rsidR="005B73D2" w:rsidRDefault="00F11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D2" w:rsidRDefault="00F11863">
      <w:r>
        <w:separator/>
      </w:r>
    </w:p>
  </w:footnote>
  <w:footnote w:type="continuationSeparator" w:id="0">
    <w:p w:rsidR="005B73D2" w:rsidRDefault="00F11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C3A0D"/>
    <w:multiLevelType w:val="hybridMultilevel"/>
    <w:tmpl w:val="957415C0"/>
    <w:lvl w:ilvl="0" w:tplc="81B20E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12198E"/>
    <w:multiLevelType w:val="hybridMultilevel"/>
    <w:tmpl w:val="CCEC2AF0"/>
    <w:lvl w:ilvl="0" w:tplc="B2388460">
      <w:numFmt w:val="bullet"/>
      <w:lvlText w:val="-"/>
      <w:lvlJc w:val="left"/>
      <w:pPr>
        <w:ind w:left="360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93B1B"/>
    <w:multiLevelType w:val="hybridMultilevel"/>
    <w:tmpl w:val="7EFE4114"/>
    <w:lvl w:ilvl="0" w:tplc="614E6F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34A1A"/>
    <w:rsid w:val="00553715"/>
    <w:rsid w:val="005B73D2"/>
    <w:rsid w:val="005E6D92"/>
    <w:rsid w:val="00674C9B"/>
    <w:rsid w:val="00734A1A"/>
    <w:rsid w:val="008B2A85"/>
    <w:rsid w:val="00AB0E54"/>
    <w:rsid w:val="00ED3CB2"/>
    <w:rsid w:val="00F1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4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A1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B4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A1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F154BC5042498FB424F48844B8CF" ma:contentTypeVersion="0" ma:contentTypeDescription="Create a new document." ma:contentTypeScope="" ma:versionID="a03c70c04900479fe92203ae58196b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20045-51BA-45C1-BCCE-C9F432D59DE0}"/>
</file>

<file path=customXml/itemProps2.xml><?xml version="1.0" encoding="utf-8"?>
<ds:datastoreItem xmlns:ds="http://schemas.openxmlformats.org/officeDocument/2006/customXml" ds:itemID="{9E9C758D-659D-41AB-99EE-D649F64DD8E8}"/>
</file>

<file path=customXml/itemProps3.xml><?xml version="1.0" encoding="utf-8"?>
<ds:datastoreItem xmlns:ds="http://schemas.openxmlformats.org/officeDocument/2006/customXml" ds:itemID="{44A6D636-DE87-493C-BD4A-2906AFC79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2012-05-18T22:13:00Z</dcterms:created>
  <dcterms:modified xsi:type="dcterms:W3CDTF">2012-05-18T22:13:00Z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0x01010071DCF154BC5042498FB424F48844B8CF</vt:lpwstr>
  </property>
</Properties>
</file>