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657D52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1E4D0C" w:rsidRPr="00734A1A" w:rsidRDefault="001E4D0C" w:rsidP="00734A1A">
                  <w:r>
                    <w:t xml:space="preserve">Task: Viewing </w:t>
                  </w:r>
                  <w:r w:rsidR="00C941D2">
                    <w:t>informational representations</w:t>
                  </w:r>
                </w:p>
              </w:txbxContent>
            </v:textbox>
          </v:shape>
        </w:pict>
      </w:r>
    </w:p>
    <w:p w:rsidR="00D75448" w:rsidRDefault="00657D52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57D52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1E4D0C" w:rsidRDefault="001E4D0C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1E4D0C" w:rsidRDefault="001E4D0C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1E4D0C" w:rsidRDefault="001E4D0C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57D52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ind w:left="0" w:firstLine="0"/>
                  </w:pPr>
                  <w:r>
                    <w:t>Compare to other texts</w:t>
                  </w:r>
                </w:p>
                <w:p w:rsidR="001E4D0C" w:rsidRPr="00734A1A" w:rsidRDefault="001E4D0C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ind w:left="0" w:firstLine="0"/>
                  </w:pPr>
                  <w:r>
                    <w:t>Ask questions</w:t>
                  </w:r>
                </w:p>
                <w:p w:rsidR="001E4D0C" w:rsidRDefault="001E4D0C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ind w:left="0" w:firstLine="0"/>
                  </w:pPr>
                  <w:r>
                    <w:t>Activate prior knowledge: What do you already know about this text form? What special features do you anticipate?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57D52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ind w:left="0" w:firstLine="0"/>
                  </w:pPr>
                  <w:r>
                    <w:t>Consider the impact of texts – potential and actual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ind w:left="0" w:firstLine="0"/>
                  </w:pPr>
                  <w:r>
                    <w:t>Engage in cuing systems. How well are we comprehending?</w:t>
                  </w:r>
                  <w:r w:rsidR="00C941D2">
                    <w:t xml:space="preserve"> Summarize and paraphrase</w:t>
                  </w:r>
                </w:p>
              </w:txbxContent>
            </v:textbox>
          </v:shape>
        </w:pict>
      </w:r>
    </w:p>
    <w:p w:rsidR="00D75448" w:rsidRDefault="00657D52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8pt;margin-top:12.2pt;width:218.55pt;height:21.4pt;z-index:251647488;mso-height-percent:2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ind w:left="0" w:firstLine="0"/>
                  </w:pPr>
                  <w:r>
                    <w:t>Preview text and make predictions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57D52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ind w:left="0" w:firstLine="0"/>
                  </w:pPr>
                  <w:r>
                    <w:t>Make connections</w:t>
                  </w:r>
                </w:p>
                <w:p w:rsidR="001E4D0C" w:rsidRDefault="001E4D0C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ind w:left="0" w:firstLine="0"/>
                  </w:pPr>
                  <w:r>
                    <w:t>Assess, reflect and adjust rate and strategies for approaching the text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ind w:left="0" w:firstLine="0"/>
                  </w:pPr>
                  <w:r>
                    <w:t>Clarify purpose for viewing and author’s purpose for creating. Are they the same?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57D52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ind w:left="0" w:firstLine="0"/>
                  </w:pPr>
                  <w:r>
                    <w:t>Recall, paraphrase, summarize and synthesize main ideas of text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ind w:left="0" w:firstLine="0"/>
                  </w:pPr>
                  <w:r>
                    <w:t>Note text features. What does each feature tell us? How is each unique?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1E4D0C" w:rsidRPr="00734A1A" w:rsidRDefault="001E4D0C" w:rsidP="00734A1A">
                  <w:pPr>
                    <w:ind w:left="0" w:firstLine="0"/>
                  </w:pPr>
                  <w:r>
                    <w:t xml:space="preserve">Examine elements of the text: </w:t>
                  </w:r>
                  <w:proofErr w:type="spellStart"/>
                  <w:r>
                    <w:t>colour</w:t>
                  </w:r>
                  <w:proofErr w:type="spellEnd"/>
                  <w:r>
                    <w:t>, special effects, menus, text boxes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57D52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ind w:left="0" w:firstLine="0"/>
                  </w:pPr>
                  <w:r>
                    <w:t>Evaluate craft and techniques</w:t>
                  </w:r>
                </w:p>
                <w:p w:rsidR="001E4D0C" w:rsidRDefault="001E4D0C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1E4D0C" w:rsidRDefault="001E4D0C" w:rsidP="00C941D2">
                  <w:pPr>
                    <w:ind w:left="0" w:firstLine="0"/>
                  </w:pPr>
                  <w:r>
                    <w:t>Summarize/ explain implicit and explicit messages</w:t>
                  </w:r>
                  <w:r w:rsidR="00C941D2">
                    <w:t xml:space="preserve"> - information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1E4D0C" w:rsidRDefault="001E4D0C"/>
                <w:p w:rsidR="001E4D0C" w:rsidRDefault="001E4D0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57D52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1E4D0C" w:rsidRDefault="00C941D2" w:rsidP="00C941D2">
                  <w:pPr>
                    <w:ind w:left="0" w:firstLine="0"/>
                  </w:pPr>
                  <w:r>
                    <w:t>Create informational representations</w:t>
                  </w:r>
                </w:p>
                <w:p w:rsidR="001E4D0C" w:rsidRPr="00D75448" w:rsidRDefault="001E4D0C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ind w:left="0" w:firstLine="0"/>
                  </w:pPr>
                  <w:r>
                    <w:t>Clarify point of view and values, biases, etc.</w:t>
                  </w:r>
                </w:p>
                <w:p w:rsidR="001E4D0C" w:rsidRDefault="001E4D0C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1E4D0C" w:rsidRDefault="001E4D0C"/>
                <w:p w:rsidR="001E4D0C" w:rsidRDefault="001E4D0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657D52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35pt;height:115.3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numPr>
                      <w:ilvl w:val="0"/>
                      <w:numId w:val="1"/>
                    </w:numPr>
                  </w:pPr>
                  <w:r>
                    <w:t xml:space="preserve">Elements of a text (structures and features) – </w:t>
                  </w:r>
                  <w:proofErr w:type="spellStart"/>
                  <w:r>
                    <w:t>colour</w:t>
                  </w:r>
                  <w:proofErr w:type="spellEnd"/>
                  <w:r>
                    <w:t>, special effects, menus, text boxes</w:t>
                  </w:r>
                </w:p>
                <w:p w:rsidR="001E4D0C" w:rsidRDefault="001E4D0C" w:rsidP="00977E46">
                  <w:pPr>
                    <w:numPr>
                      <w:ilvl w:val="0"/>
                      <w:numId w:val="1"/>
                    </w:numPr>
                  </w:pPr>
                  <w:r>
                    <w:t>Vocabulary – purpose, feature, structure, point of view, bias, explicit message, implicit message, paraphrase, reading rate, craft, technique</w:t>
                  </w:r>
                </w:p>
                <w:p w:rsidR="001E4D0C" w:rsidRDefault="001E4D0C" w:rsidP="00977E46">
                  <w:pPr>
                    <w:numPr>
                      <w:ilvl w:val="0"/>
                      <w:numId w:val="1"/>
                    </w:numPr>
                  </w:pPr>
                  <w:r>
                    <w:t>Reading/ viewing rates – skim, scan, read carefully</w:t>
                  </w:r>
                </w:p>
                <w:p w:rsidR="001E4D0C" w:rsidRDefault="001E4D0C" w:rsidP="00596D5C">
                  <w:pPr>
                    <w:numPr>
                      <w:ilvl w:val="0"/>
                      <w:numId w:val="1"/>
                    </w:numPr>
                  </w:pPr>
                  <w:r>
                    <w:t>Ways to track ideas as they emerge from texts</w:t>
                  </w:r>
                </w:p>
                <w:p w:rsidR="001E4D0C" w:rsidRDefault="001E4D0C"/>
              </w:txbxContent>
            </v:textbox>
          </v:shape>
        </w:pict>
      </w:r>
    </w:p>
    <w:p w:rsidR="00D75448" w:rsidRDefault="00657D52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7.85pt;margin-top:.65pt;width:315.45pt;height:118pt;z-index:251674112;mso-width-relative:margin;mso-height-relative:margin">
            <v:textbox>
              <w:txbxContent>
                <w:p w:rsidR="001E4D0C" w:rsidRDefault="001E4D0C" w:rsidP="009048C4">
                  <w:pPr>
                    <w:numPr>
                      <w:ilvl w:val="0"/>
                      <w:numId w:val="2"/>
                    </w:numPr>
                  </w:pPr>
                  <w:r>
                    <w:t>The structure and features of our writing is impacted by audience and purpose.</w:t>
                  </w:r>
                </w:p>
                <w:p w:rsidR="001E4D0C" w:rsidRDefault="001E4D0C" w:rsidP="009048C4">
                  <w:pPr>
                    <w:numPr>
                      <w:ilvl w:val="0"/>
                      <w:numId w:val="2"/>
                    </w:numPr>
                  </w:pPr>
                  <w:r>
                    <w:t>Content can be enhanced by personal connection to the material.</w:t>
                  </w:r>
                </w:p>
                <w:p w:rsidR="001E4D0C" w:rsidRDefault="001E4D0C" w:rsidP="009048C4">
                  <w:pPr>
                    <w:numPr>
                      <w:ilvl w:val="0"/>
                      <w:numId w:val="2"/>
                    </w:numPr>
                  </w:pPr>
                  <w:r>
                    <w:t>That viewing texts requires attending to visual language.</w:t>
                  </w:r>
                </w:p>
                <w:p w:rsidR="001E4D0C" w:rsidRDefault="001E4D0C" w:rsidP="009048C4">
                  <w:pPr>
                    <w:numPr>
                      <w:ilvl w:val="0"/>
                      <w:numId w:val="2"/>
                    </w:numPr>
                  </w:pPr>
                  <w:r>
                    <w:t>That order matters in a visual text…how we organize the elements will impact the connections viewers make to the message.</w:t>
                  </w:r>
                </w:p>
                <w:p w:rsidR="001E4D0C" w:rsidRDefault="001E4D0C" w:rsidP="00596D5C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657D52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05pt;height:133.9pt;z-index:251676160;mso-width-percent:400;mso-width-percent:400;mso-width-relative:margin;mso-height-relative:margin">
            <v:textbox>
              <w:txbxContent>
                <w:p w:rsidR="001E4D0C" w:rsidRDefault="001E4D0C" w:rsidP="009048C4">
                  <w:pPr>
                    <w:numPr>
                      <w:ilvl w:val="0"/>
                      <w:numId w:val="3"/>
                    </w:numPr>
                  </w:pPr>
                  <w:r>
                    <w:t xml:space="preserve">How do we decide which structures and features to apply to our text? </w:t>
                  </w:r>
                </w:p>
                <w:p w:rsidR="001E4D0C" w:rsidRDefault="001E4D0C" w:rsidP="009048C4">
                  <w:pPr>
                    <w:numPr>
                      <w:ilvl w:val="0"/>
                      <w:numId w:val="3"/>
                    </w:numPr>
                  </w:pPr>
                  <w:r>
                    <w:t>What can we learn from viewing?</w:t>
                  </w:r>
                </w:p>
                <w:p w:rsidR="001E4D0C" w:rsidRDefault="001E4D0C" w:rsidP="009048C4">
                  <w:pPr>
                    <w:numPr>
                      <w:ilvl w:val="0"/>
                      <w:numId w:val="3"/>
                    </w:numPr>
                  </w:pPr>
                  <w:r>
                    <w:t>How does connecting to content enhance our understanding?</w:t>
                  </w:r>
                </w:p>
                <w:p w:rsidR="001E4D0C" w:rsidRDefault="001E4D0C" w:rsidP="009048C4">
                  <w:pPr>
                    <w:numPr>
                      <w:ilvl w:val="0"/>
                      <w:numId w:val="3"/>
                    </w:numPr>
                  </w:pPr>
                  <w:r>
                    <w:t>What is visual language?</w:t>
                  </w:r>
                </w:p>
                <w:p w:rsidR="001E4D0C" w:rsidRDefault="001E4D0C" w:rsidP="009048C4">
                  <w:pPr>
                    <w:numPr>
                      <w:ilvl w:val="0"/>
                      <w:numId w:val="3"/>
                    </w:numPr>
                  </w:pPr>
                  <w:r>
                    <w:t>How do people organize visual texts? How do they make the decisions they do?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5136;mso-width-percent:400;mso-width-percent:400;mso-width-relative:margin;mso-height-relative:margin">
            <v:textbox>
              <w:txbxContent>
                <w:p w:rsidR="001E4D0C" w:rsidRDefault="001E4D0C" w:rsidP="001E4D0C">
                  <w:pPr>
                    <w:numPr>
                      <w:ilvl w:val="0"/>
                      <w:numId w:val="4"/>
                    </w:numPr>
                  </w:pPr>
                  <w:r>
                    <w:t xml:space="preserve">Activate prior knowledge about </w:t>
                  </w:r>
                  <w:r w:rsidR="00C941D2">
                    <w:t>informational texts/ text structures and features</w:t>
                  </w:r>
                </w:p>
                <w:p w:rsidR="001E4D0C" w:rsidRDefault="001E4D0C" w:rsidP="001E4D0C">
                  <w:pPr>
                    <w:numPr>
                      <w:ilvl w:val="0"/>
                      <w:numId w:val="4"/>
                    </w:numPr>
                  </w:pPr>
                  <w:r>
                    <w:t>Clarify purpose and audience</w:t>
                  </w:r>
                </w:p>
                <w:p w:rsidR="001E4D0C" w:rsidRDefault="001E4D0C" w:rsidP="001E4D0C">
                  <w:pPr>
                    <w:numPr>
                      <w:ilvl w:val="0"/>
                      <w:numId w:val="4"/>
                    </w:numPr>
                  </w:pPr>
                  <w:r>
                    <w:t>View text – analyze features and information given</w:t>
                  </w:r>
                </w:p>
                <w:p w:rsidR="001E4D0C" w:rsidRDefault="001E4D0C" w:rsidP="001E4D0C">
                  <w:pPr>
                    <w:numPr>
                      <w:ilvl w:val="0"/>
                      <w:numId w:val="4"/>
                    </w:numPr>
                  </w:pPr>
                  <w:r>
                    <w:t>Discuss messages, main ideas</w:t>
                  </w:r>
                </w:p>
                <w:p w:rsidR="001E4D0C" w:rsidRDefault="001E4D0C" w:rsidP="001E4D0C">
                  <w:pPr>
                    <w:numPr>
                      <w:ilvl w:val="0"/>
                      <w:numId w:val="4"/>
                    </w:numPr>
                  </w:pPr>
                  <w:r>
                    <w:t>Determine viewing rate</w:t>
                  </w:r>
                </w:p>
                <w:p w:rsidR="00AE1045" w:rsidRDefault="00AE1045" w:rsidP="001E4D0C">
                  <w:pPr>
                    <w:numPr>
                      <w:ilvl w:val="0"/>
                      <w:numId w:val="4"/>
                    </w:numPr>
                  </w:pPr>
                  <w:r>
                    <w:t>Make connections, comparisons and evaluations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657D52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1E4D0C" w:rsidRDefault="00C941D2" w:rsidP="00AE1045">
                  <w:pPr>
                    <w:ind w:left="0" w:firstLine="0"/>
                  </w:pPr>
                  <w:r>
                    <w:t>CC 7</w:t>
                  </w:r>
                  <w:r w:rsidR="00AE1045">
                    <w:t>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1E4D0C" w:rsidRDefault="00AE1045" w:rsidP="00AE1045">
                  <w:pPr>
                    <w:ind w:left="0" w:firstLine="0"/>
                  </w:pPr>
                  <w:r>
                    <w:t xml:space="preserve">CR </w:t>
                  </w:r>
                  <w:r w:rsidR="00C941D2">
                    <w:t>7.1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657D52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1E4D0C" w:rsidRDefault="00C941D2" w:rsidP="00AE1045">
                  <w:pPr>
                    <w:ind w:left="0" w:firstLine="0"/>
                  </w:pPr>
                  <w:r>
                    <w:t>AR 7</w:t>
                  </w:r>
                  <w:r w:rsidR="00AE1045">
                    <w:t>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1E4D0C" w:rsidRDefault="00C941D2" w:rsidP="00AE1045">
                  <w:pPr>
                    <w:ind w:left="0" w:firstLine="0"/>
                  </w:pPr>
                  <w:r>
                    <w:t>CR 7</w:t>
                  </w:r>
                  <w:r w:rsidR="00AE1045">
                    <w:t>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57D52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1E4D0C" w:rsidRDefault="001E4D0C"/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1E4D0C" w:rsidRDefault="00C941D2" w:rsidP="00AE1045">
                  <w:pPr>
                    <w:ind w:left="0" w:firstLine="0"/>
                  </w:pPr>
                  <w:r>
                    <w:t>CR 7</w:t>
                  </w:r>
                  <w:r w:rsidR="00AE1045">
                    <w:t>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57D52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1E4D0C" w:rsidRDefault="001E4D0C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1E4D0C" w:rsidRDefault="00C941D2" w:rsidP="00AE1045">
                  <w:pPr>
                    <w:ind w:left="0" w:firstLine="0"/>
                  </w:pPr>
                  <w:r>
                    <w:t>CR 7</w:t>
                  </w:r>
                  <w:r w:rsidR="00AE1045">
                    <w:t>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80CD9"/>
    <w:multiLevelType w:val="hybridMultilevel"/>
    <w:tmpl w:val="09CAF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2D2945"/>
    <w:multiLevelType w:val="hybridMultilevel"/>
    <w:tmpl w:val="41B05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F7362E"/>
    <w:multiLevelType w:val="hybridMultilevel"/>
    <w:tmpl w:val="9A1A4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E0D51A5"/>
    <w:multiLevelType w:val="hybridMultilevel"/>
    <w:tmpl w:val="BC2EC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E4D0C"/>
    <w:rsid w:val="002B31A7"/>
    <w:rsid w:val="003F1D45"/>
    <w:rsid w:val="0046544F"/>
    <w:rsid w:val="00596D5C"/>
    <w:rsid w:val="00657D52"/>
    <w:rsid w:val="00734A1A"/>
    <w:rsid w:val="009048C4"/>
    <w:rsid w:val="00977E46"/>
    <w:rsid w:val="009C1EEF"/>
    <w:rsid w:val="00AE1045"/>
    <w:rsid w:val="00C15866"/>
    <w:rsid w:val="00C74521"/>
    <w:rsid w:val="00C941D2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5FE9E4A36934EBCD539EFB58963C4" ma:contentTypeVersion="0" ma:contentTypeDescription="Create a new document." ma:contentTypeScope="" ma:versionID="d8b3d5f49a4b852cbec74bd9171679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7EF9ED-956D-4D3C-B873-D8FAB3A8AB9D}"/>
</file>

<file path=customXml/itemProps2.xml><?xml version="1.0" encoding="utf-8"?>
<ds:datastoreItem xmlns:ds="http://schemas.openxmlformats.org/officeDocument/2006/customXml" ds:itemID="{7E56FBB0-4DB7-45B4-B351-7BD994846F3D}"/>
</file>

<file path=customXml/itemProps3.xml><?xml version="1.0" encoding="utf-8"?>
<ds:datastoreItem xmlns:ds="http://schemas.openxmlformats.org/officeDocument/2006/customXml" ds:itemID="{36AA4604-AB4A-4121-AB44-83B06067A3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2012-05-18T21:50:00Z</dcterms:created>
  <dcterms:modified xsi:type="dcterms:W3CDTF">2012-05-18T21:50:00Z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0x010100A435FE9E4A36934EBCD539EFB58963C4</vt:lpwstr>
  </property>
</Properties>
</file>