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57.25pt;z-index:251639296;mso-width-percent:400;mso-width-percent:400;mso-width-relative:margin;mso-height-relative:margin">
            <v:textbox>
              <w:txbxContent>
                <w:p w:rsidR="001126FA" w:rsidRDefault="001126FA" w:rsidP="00734A1A">
                  <w:r>
                    <w:t>Task:</w:t>
                  </w:r>
                </w:p>
                <w:p w:rsidR="001126FA" w:rsidRDefault="001126FA" w:rsidP="00734A1A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1126F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Listening purpo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sely to understand, respond and</w:t>
                  </w:r>
                </w:p>
                <w:p w:rsidR="001126FA" w:rsidRDefault="001126FA" w:rsidP="00734A1A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gramStart"/>
                  <w:r w:rsidRPr="001126F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analyze</w:t>
                  </w:r>
                  <w:proofErr w:type="gramEnd"/>
                  <w:r w:rsidRPr="001126F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(Narrativ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es, Instructions, Explanations,</w:t>
                  </w:r>
                </w:p>
                <w:p w:rsidR="001126FA" w:rsidRPr="001126FA" w:rsidRDefault="001126FA" w:rsidP="00734A1A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1126F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Report, Opinions)  </w:t>
                  </w:r>
                </w:p>
                <w:p w:rsidR="001126FA" w:rsidRDefault="001126FA" w:rsidP="00734A1A"/>
                <w:p w:rsidR="001126FA" w:rsidRPr="00734A1A" w:rsidRDefault="001126FA" w:rsidP="00734A1A"/>
              </w:txbxContent>
            </v:textbox>
          </v:shape>
        </w:pict>
      </w:r>
    </w:p>
    <w:p w:rsidR="00D75448" w:rsidRDefault="001126FA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30.5pt;margin-top:3.85pt;width:.05pt;height:47.3pt;z-index:251641344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3.85pt;width:172.05pt;height:47.3pt;flip:x;z-index:251640320" o:connectortype="straight">
            <v:stroke endarrow="block"/>
          </v:shape>
        </w:pict>
      </w:r>
      <w:r w:rsidR="00D75448">
        <w:rPr>
          <w:noProof/>
        </w:rPr>
        <w:pict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1126FA" w:rsidRDefault="001126F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1126FA" w:rsidRDefault="001126F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1126FA" w:rsidRDefault="001126F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126FA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.2pt;margin-top:11.4pt;width:219pt;height:30pt;z-index:251646464;mso-width-relative:margin;mso-height-relative:margin">
            <v:textbox>
              <w:txbxContent>
                <w:p w:rsidR="001126FA" w:rsidRPr="00D3792D" w:rsidRDefault="001126FA" w:rsidP="001126FA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Prepa</w:t>
                  </w:r>
                  <w:r w:rsidR="00D3792D">
                    <w:rPr>
                      <w:rFonts w:ascii="Times New Roman" w:hAnsi="Times New Roman"/>
                      <w:sz w:val="20"/>
                      <w:szCs w:val="20"/>
                    </w:rPr>
                    <w:t xml:space="preserve">ring, notes to recall, details, </w:t>
                  </w: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 xml:space="preserve">techniques, seeking additional information. </w:t>
                  </w:r>
                </w:p>
                <w:p w:rsidR="001126FA" w:rsidRDefault="001126FA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5" type="#_x0000_t202" style="position:absolute;margin-left:468.7pt;margin-top:11.35pt;width:223.45pt;height:19.45pt;z-index:251658752;mso-height-percent:200;mso-height-percent:200;mso-width-relative:margin;mso-height-relative:margin">
            <v:textbox style="mso-fit-shape-to-text:t">
              <w:txbxContent>
                <w:p w:rsidR="001126FA" w:rsidRPr="00D3792D" w:rsidRDefault="001126FA" w:rsidP="001126FA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Reflect and interpret, react and state opinions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9" type="#_x0000_t202" style="position:absolute;margin-left:204.7pt;margin-top:11.35pt;width:237.25pt;height:30.95pt;z-index:251652608;mso-height-percent:200;mso-height-percent:200;mso-width-relative:margin;mso-height-relative:margin">
            <v:textbox style="mso-next-textbox:#_x0000_s1039;mso-fit-shape-to-text:t">
              <w:txbxContent>
                <w:p w:rsidR="001126FA" w:rsidRPr="00D3792D" w:rsidRDefault="001126FA" w:rsidP="00D3792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Makes connections – personal, self, tex</w:t>
                  </w:r>
                  <w:r w:rsidR="00D3792D" w:rsidRPr="00D3792D">
                    <w:rPr>
                      <w:rFonts w:ascii="Times New Roman" w:hAnsi="Times New Roman"/>
                      <w:sz w:val="20"/>
                      <w:szCs w:val="20"/>
                    </w:rPr>
                    <w:t>t, world, contemporary issues.</w:t>
                  </w:r>
                  <w:proofErr w:type="gramEnd"/>
                  <w:r w:rsidR="00D3792D" w:rsidRPr="00D3792D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3792D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0.3pt;margin-top:12.2pt;width:223.45pt;height:36.45pt;z-index:251659776;mso-width-relative:margin;mso-height-relative:margin">
            <v:textbox style="mso-next-textbox:#_x0000_s1046">
              <w:txbxContent>
                <w:p w:rsidR="001126FA" w:rsidRPr="00D3792D" w:rsidRDefault="00FF12A5" w:rsidP="00FF12A5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 xml:space="preserve">Discuss; know when to </w:t>
                  </w:r>
                  <w:r w:rsidR="00D3792D">
                    <w:rPr>
                      <w:rFonts w:ascii="Times New Roman" w:hAnsi="Times New Roman"/>
                      <w:sz w:val="20"/>
                      <w:szCs w:val="20"/>
                    </w:rPr>
                    <w:t xml:space="preserve">speak and when to </w:t>
                  </w: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 xml:space="preserve">listen </w:t>
                  </w:r>
                </w:p>
                <w:p w:rsidR="001126FA" w:rsidRPr="00D3792D" w:rsidRDefault="001126FA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2pt;margin-top:5.55pt;width:218.55pt;height:39.4pt;z-index:251647488;mso-width-relative:margin;mso-height-relative:margin">
            <v:textbox style="mso-next-textbox:#_x0000_s1034">
              <w:txbxContent>
                <w:p w:rsidR="001126FA" w:rsidRPr="00D3792D" w:rsidRDefault="001126FA" w:rsidP="00D3792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 xml:space="preserve">Activate </w:t>
                  </w:r>
                  <w:r w:rsidR="00D3792D">
                    <w:rPr>
                      <w:rFonts w:ascii="Times New Roman" w:hAnsi="Times New Roman"/>
                      <w:sz w:val="20"/>
                      <w:szCs w:val="20"/>
                    </w:rPr>
                    <w:t>prior knowledge (KWL, interest, predict speaker’s message)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0" type="#_x0000_t202" style="position:absolute;margin-left:205.1pt;margin-top:11.35pt;width:236.85pt;height:42.45pt;z-index:251653632;mso-height-percent:200;mso-height-percent:200;mso-width-relative:margin;mso-height-relative:margin">
            <v:textbox style="mso-next-textbox:#_x0000_s1040;mso-fit-shape-to-text:t">
              <w:txbxContent>
                <w:p w:rsidR="001126FA" w:rsidRPr="00D3792D" w:rsidRDefault="001126FA" w:rsidP="001126FA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Note problem, key events, resolution, key ideas, sequencing of ideas, supporting details, focus-sequencing (take notes)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5.65pt;margin-top:11.55pt;width:218.5pt;height:30.95pt;z-index:251648512;mso-height-percent:200;mso-height-percent:200;mso-width-relative:margin;mso-height-relative:margin">
            <v:textbox style="mso-fit-shape-to-text:t">
              <w:txbxContent>
                <w:p w:rsidR="001126FA" w:rsidRPr="00D3792D" w:rsidRDefault="001126FA" w:rsidP="001126FA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Ask questions</w:t>
                  </w:r>
                </w:p>
                <w:p w:rsidR="00D3792D" w:rsidRPr="00D3792D" w:rsidRDefault="00D3792D" w:rsidP="001126FA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D75448" w:rsidRDefault="00D3792D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1pt;margin-top:6.4pt;width:223.45pt;height:19.45pt;z-index:251660800;mso-height-percent:200;mso-height-percent:200;mso-width-relative:margin;mso-height-relative:margin">
            <v:textbox style="mso-fit-shape-to-text:t">
              <w:txbxContent>
                <w:p w:rsidR="001126FA" w:rsidRPr="00D3792D" w:rsidRDefault="00FF12A5" w:rsidP="00FF12A5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Draw conclusions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1pt;margin-top:6.75pt;width:236.45pt;height:19.45pt;z-index:251654656;mso-height-percent:200;mso-height-percent:200;mso-width-relative:margin;mso-height-relative:margin">
            <v:textbox style="mso-fit-shape-to-text:t">
              <w:txbxContent>
                <w:p w:rsidR="001126FA" w:rsidRPr="00D3792D" w:rsidRDefault="001126FA" w:rsidP="001126FA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Note mental images, take notes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3792D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2.4pt;margin-top:10.25pt;width:224.25pt;height:41.7pt;z-index:251661824;mso-width-relative:margin;mso-height-relative:margin">
            <v:textbox>
              <w:txbxContent>
                <w:p w:rsidR="001126FA" w:rsidRPr="00D3792D" w:rsidRDefault="00FF12A5" w:rsidP="00FF12A5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 xml:space="preserve">Make connections: </w:t>
                  </w:r>
                </w:p>
                <w:p w:rsidR="00FF12A5" w:rsidRPr="00D3792D" w:rsidRDefault="00FF12A5" w:rsidP="00FF12A5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Text-text               Text-self</w:t>
                  </w:r>
                </w:p>
                <w:p w:rsidR="00FF12A5" w:rsidRPr="00D3792D" w:rsidRDefault="00FF12A5" w:rsidP="00FF12A5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Text-world</w:t>
                  </w:r>
                </w:p>
                <w:p w:rsidR="001126FA" w:rsidRDefault="001126FA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9pt;margin-top:10.7pt;width:237.3pt;height:36.9pt;z-index:251655680;mso-width-relative:margin;mso-height-relative:margin">
            <v:textbox>
              <w:txbxContent>
                <w:p w:rsidR="001126FA" w:rsidRPr="00D3792D" w:rsidRDefault="001126FA" w:rsidP="001126FA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Confirms and adjust predication/inferences based on stated and implied ideas</w:t>
                  </w:r>
                </w:p>
                <w:p w:rsidR="001126FA" w:rsidRDefault="001126FA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1126FA" w:rsidRPr="00D3792D" w:rsidRDefault="001126FA" w:rsidP="00734A1A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Anticipate message and author’s intent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3792D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6pt;margin-top:10.3pt;width:240.25pt;height:42.45pt;z-index:251656704;mso-width-relative:margin;mso-height-relative:margin">
            <v:textbox>
              <w:txbxContent>
                <w:p w:rsidR="001126FA" w:rsidRPr="00D3792D" w:rsidRDefault="001126FA" w:rsidP="001126FA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Ask questions (understanding, message); clarify the function and purpose, summarize/explain implicit and explicit messages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7" type="#_x0000_t202" style="position:absolute;margin-left:-45.55pt;margin-top:12.05pt;width:218.5pt;height:32.1pt;z-index:251650560;mso-height-percent:200;mso-height-percent:200;mso-width-relative:margin;mso-height-relative:margin">
            <v:textbox style="mso-fit-shape-to-text:t">
              <w:txbxContent>
                <w:p w:rsidR="001126FA" w:rsidRPr="00D3792D" w:rsidRDefault="001126FA" w:rsidP="001126FA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Make predictions</w:t>
                  </w:r>
                </w:p>
                <w:p w:rsidR="00D3792D" w:rsidRPr="00D3792D" w:rsidRDefault="00D3792D" w:rsidP="001126FA">
                  <w:pPr>
                    <w:ind w:left="0" w:firstLine="0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D75448" w:rsidRDefault="00D3792D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2.4pt;margin-top:3.05pt;width:226.3pt;height:55.9pt;z-index:251662848;mso-width-relative:margin;mso-height-relative:margin">
            <v:textbox>
              <w:txbxContent>
                <w:p w:rsidR="00FF12A5" w:rsidRPr="00D3792D" w:rsidRDefault="00FF12A5" w:rsidP="00FF12A5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Recall, paraphrase, summarize and synthesize main idea</w:t>
                  </w:r>
                </w:p>
                <w:p w:rsidR="001126FA" w:rsidRPr="00D3792D" w:rsidRDefault="001126FA" w:rsidP="00FF12A5">
                  <w:pPr>
                    <w:ind w:left="0" w:firstLine="0"/>
                    <w:rPr>
                      <w:rFonts w:ascii="Times New Roman" w:hAnsi="Times New Roman"/>
                    </w:rPr>
                  </w:pPr>
                </w:p>
                <w:p w:rsidR="001126FA" w:rsidRDefault="001126F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1126FA" w:rsidRDefault="001126FA" w:rsidP="00D75448"/>
                <w:p w:rsidR="001126FA" w:rsidRPr="00D75448" w:rsidRDefault="001126FA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2.9pt;z-index:251651584;mso-height-percent:200;mso-height-percent:200;mso-width-relative:margin;mso-height-relative:margin">
            <v:textbox style="mso-fit-shape-to-text:t">
              <w:txbxContent>
                <w:p w:rsidR="001126FA" w:rsidRPr="00D3792D" w:rsidRDefault="001126FA" w:rsidP="001126FA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Set purpose for listening</w:t>
                  </w:r>
                </w:p>
                <w:p w:rsidR="001126FA" w:rsidRDefault="001126FA"/>
              </w:txbxContent>
            </v:textbox>
          </v:shape>
        </w:pict>
      </w:r>
    </w:p>
    <w:p w:rsidR="00D75448" w:rsidRDefault="00D3792D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5.6pt;margin-top:4.35pt;width:239.85pt;height:40.45pt;z-index:251657728;mso-width-relative:margin;mso-height-relative:margin">
            <v:textbox>
              <w:txbxContent>
                <w:p w:rsidR="001126FA" w:rsidRPr="00D3792D" w:rsidRDefault="001126FA" w:rsidP="001126FA">
                  <w:pPr>
                    <w:ind w:left="0" w:firstLine="0"/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 xml:space="preserve">Recognize use of language; notice non-verbal cues, body language, gestures, </w:t>
                  </w:r>
                  <w:proofErr w:type="gramStart"/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>facial</w:t>
                  </w:r>
                  <w:proofErr w:type="gramEnd"/>
                  <w:r w:rsidRPr="00D3792D">
                    <w:rPr>
                      <w:rFonts w:ascii="Times New Roman" w:hAnsi="Times New Roman"/>
                      <w:sz w:val="20"/>
                      <w:szCs w:val="20"/>
                    </w:rPr>
                    <w:t xml:space="preserve"> expressions</w:t>
                  </w:r>
                  <w:r w:rsidRPr="00D3792D">
                    <w:rPr>
                      <w:rFonts w:ascii="Times New Roman" w:hAnsi="Times New Roman"/>
                    </w:rPr>
                    <w:t xml:space="preserve">. </w:t>
                  </w:r>
                </w:p>
                <w:p w:rsidR="001126FA" w:rsidRDefault="001126F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9C1EEF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4.75pt;margin-top:13.05pt;width:258.05pt;height:110.85pt;z-index:251674112;mso-width-percent:400;mso-width-percent:400;mso-width-relative:margin;mso-height-relative:margin">
            <v:textbox>
              <w:txbxContent>
                <w:p w:rsidR="001126FA" w:rsidRPr="00FF12A5" w:rsidRDefault="00FF12A5" w:rsidP="00FF12A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F12A5">
                    <w:rPr>
                      <w:rFonts w:ascii="Times New Roman" w:hAnsi="Times New Roman"/>
                      <w:sz w:val="18"/>
                      <w:szCs w:val="18"/>
                    </w:rPr>
                    <w:t xml:space="preserve">That active listening behaviors support engagement. </w:t>
                  </w:r>
                </w:p>
                <w:p w:rsidR="00FF12A5" w:rsidRPr="00FF12A5" w:rsidRDefault="00FF12A5" w:rsidP="00FF12A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F12A5">
                    <w:rPr>
                      <w:rFonts w:ascii="Times New Roman" w:hAnsi="Times New Roman"/>
                      <w:sz w:val="18"/>
                      <w:szCs w:val="18"/>
                    </w:rPr>
                    <w:t xml:space="preserve">That knowing the purpose for listening increases focus and understanding. </w:t>
                  </w:r>
                </w:p>
                <w:p w:rsidR="00FF12A5" w:rsidRPr="00FF12A5" w:rsidRDefault="00FF12A5" w:rsidP="00FF12A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F12A5">
                    <w:rPr>
                      <w:rFonts w:ascii="Times New Roman" w:hAnsi="Times New Roman"/>
                      <w:sz w:val="18"/>
                      <w:szCs w:val="18"/>
                    </w:rPr>
                    <w:t>That note-taking in a technique used to recall information and save time when we build on what we’ve heard</w:t>
                  </w:r>
                </w:p>
                <w:p w:rsidR="00FF12A5" w:rsidRPr="00FF12A5" w:rsidRDefault="00FF12A5" w:rsidP="00FF12A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F12A5">
                    <w:rPr>
                      <w:rFonts w:ascii="Times New Roman" w:hAnsi="Times New Roman"/>
                      <w:sz w:val="18"/>
                      <w:szCs w:val="18"/>
                    </w:rPr>
                    <w:t xml:space="preserve">That appropriate responses demonstrate understanding </w:t>
                  </w:r>
                </w:p>
                <w:p w:rsidR="00FF12A5" w:rsidRPr="00FF12A5" w:rsidRDefault="00FF12A5" w:rsidP="00FF12A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F12A5">
                    <w:rPr>
                      <w:rFonts w:ascii="Times New Roman" w:hAnsi="Times New Roman"/>
                      <w:sz w:val="18"/>
                      <w:szCs w:val="18"/>
                    </w:rPr>
                    <w:t>That there is a time to speak and a time to listen</w:t>
                  </w:r>
                </w:p>
                <w:p w:rsidR="00FF12A5" w:rsidRPr="00FF12A5" w:rsidRDefault="00FF12A5" w:rsidP="00FF12A5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F12A5">
                    <w:rPr>
                      <w:rFonts w:ascii="Times New Roman" w:hAnsi="Times New Roman"/>
                      <w:sz w:val="18"/>
                      <w:szCs w:val="18"/>
                    </w:rPr>
                    <w:t>That ask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i</w:t>
                  </w:r>
                  <w:r w:rsidRPr="00FF12A5">
                    <w:rPr>
                      <w:rFonts w:ascii="Times New Roman" w:hAnsi="Times New Roman"/>
                      <w:sz w:val="18"/>
                      <w:szCs w:val="18"/>
                    </w:rPr>
                    <w:t>ng questions is a strategy to check understanding, to evaluate message, and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to seek additional information</w:t>
                  </w:r>
                  <w:r w:rsidRPr="00FF12A5">
                    <w:rPr>
                      <w:rFonts w:ascii="Times New Roman" w:hAnsi="Times New Roman"/>
                      <w:sz w:val="18"/>
                      <w:szCs w:val="18"/>
                    </w:rPr>
                    <w:t xml:space="preserve">.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39.1pt;margin-top:8.15pt;width:258.05pt;height:136.0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1126FA" w:rsidRPr="00D3792D" w:rsidRDefault="00FF12A5" w:rsidP="00FF12A5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Active listening behaviors</w:t>
                  </w:r>
                </w:p>
                <w:p w:rsidR="00FF12A5" w:rsidRPr="00D3792D" w:rsidRDefault="00FF12A5" w:rsidP="00FF12A5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A variety of ways to activate prior knowledge (KWL, brainstorming, journaling, T-chart…)</w:t>
                  </w:r>
                </w:p>
                <w:p w:rsidR="00FF12A5" w:rsidRPr="00D3792D" w:rsidRDefault="00FF12A5" w:rsidP="00FF12A5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A variety of questioning techniques</w:t>
                  </w:r>
                </w:p>
                <w:p w:rsidR="00FF12A5" w:rsidRPr="00D3792D" w:rsidRDefault="00FF12A5" w:rsidP="00FF12A5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How to make predications</w:t>
                  </w:r>
                </w:p>
                <w:p w:rsidR="001126FA" w:rsidRPr="00D3792D" w:rsidRDefault="00FF12A5" w:rsidP="00FF12A5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 xml:space="preserve">What the purpose for listening is </w:t>
                  </w:r>
                </w:p>
                <w:p w:rsidR="00FF12A5" w:rsidRPr="00D3792D" w:rsidRDefault="00FF12A5" w:rsidP="00FF12A5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How to offer opinion and reaction &amp; base on textual references</w:t>
                  </w:r>
                </w:p>
                <w:p w:rsidR="00FF12A5" w:rsidRPr="00D3792D" w:rsidRDefault="00FF12A5" w:rsidP="00FF12A5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How to make logical inferences</w:t>
                  </w:r>
                </w:p>
                <w:p w:rsidR="00FF12A5" w:rsidRPr="00D3792D" w:rsidRDefault="00FF12A5" w:rsidP="00FF12A5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</w:rPr>
                  </w:pPr>
                  <w:r w:rsidRPr="00D3792D">
                    <w:rPr>
                      <w:rFonts w:ascii="Times New Roman" w:hAnsi="Times New Roman"/>
                    </w:rPr>
                    <w:t>How to connect and construct meaning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C1EEF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05pt;height:112.4pt;z-index:251676160;mso-width-percent:400;mso-width-percent:400;mso-width-relative:margin;mso-height-relative:margin">
            <v:textbox>
              <w:txbxContent>
                <w:p w:rsidR="001126FA" w:rsidRPr="0010728A" w:rsidRDefault="0010728A" w:rsidP="0010728A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 xml:space="preserve">What behaviors make for effective listening? </w:t>
                  </w:r>
                </w:p>
                <w:p w:rsidR="0010728A" w:rsidRPr="0010728A" w:rsidRDefault="0010728A" w:rsidP="0010728A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does knowing the purpose for listening increase focus and improve understanding? </w:t>
                  </w:r>
                </w:p>
                <w:p w:rsidR="0010728A" w:rsidRPr="0010728A" w:rsidRDefault="0010728A" w:rsidP="0010728A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 xml:space="preserve">What techniques can be used to support recall of information?  </w:t>
                  </w:r>
                </w:p>
                <w:p w:rsidR="0010728A" w:rsidRPr="0010728A" w:rsidRDefault="0010728A" w:rsidP="0010728A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 xml:space="preserve">What strategies can be used to check understanding and evaluate message? </w:t>
                  </w:r>
                </w:p>
                <w:p w:rsidR="0010728A" w:rsidRPr="0010728A" w:rsidRDefault="0010728A" w:rsidP="0010728A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 xml:space="preserve">Why do we </w:t>
                  </w: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>listen</w:t>
                  </w:r>
                  <w:r w:rsidR="00086279">
                    <w:rPr>
                      <w:rFonts w:ascii="Times New Roman" w:hAnsi="Times New Roman"/>
                      <w:sz w:val="20"/>
                      <w:szCs w:val="20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3pt;height:116.7pt;z-index:251675136;mso-width-percent:400;mso-width-percent:400;mso-width-relative:margin;mso-height-relative:margin">
            <v:textbox>
              <w:txbxContent>
                <w:p w:rsidR="001126FA" w:rsidRPr="0010728A" w:rsidRDefault="00A0387E" w:rsidP="00A0387E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>Demonstrate active listening behaviors</w:t>
                  </w:r>
                </w:p>
                <w:p w:rsidR="00A0387E" w:rsidRPr="0010728A" w:rsidRDefault="00A0387E" w:rsidP="00A0387E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>Take notes to recall</w:t>
                  </w:r>
                </w:p>
                <w:p w:rsidR="00A0387E" w:rsidRPr="0010728A" w:rsidRDefault="00A0387E" w:rsidP="00A0387E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>Identify techniques to support effective listening</w:t>
                  </w:r>
                </w:p>
                <w:p w:rsidR="00A0387E" w:rsidRPr="0010728A" w:rsidRDefault="00A0387E" w:rsidP="00A0387E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>Ask questions to check understanding, evaluate message and to seek additional information</w:t>
                  </w:r>
                </w:p>
                <w:p w:rsidR="00A0387E" w:rsidRPr="0010728A" w:rsidRDefault="00A0387E" w:rsidP="00A0387E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 xml:space="preserve">Make inferences, </w:t>
                  </w:r>
                  <w:r w:rsidR="0010728A" w:rsidRPr="0010728A">
                    <w:rPr>
                      <w:rFonts w:ascii="Times New Roman" w:hAnsi="Times New Roman"/>
                      <w:sz w:val="20"/>
                      <w:szCs w:val="20"/>
                    </w:rPr>
                    <w:t>connections, conclusions</w:t>
                  </w:r>
                </w:p>
                <w:p w:rsidR="0010728A" w:rsidRPr="0010728A" w:rsidRDefault="0010728A" w:rsidP="00A0387E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0728A">
                    <w:rPr>
                      <w:rFonts w:ascii="Times New Roman" w:hAnsi="Times New Roman"/>
                      <w:sz w:val="20"/>
                      <w:szCs w:val="20"/>
                    </w:rPr>
                    <w:t>Use listening for a specific purpose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1126FA" w:rsidRDefault="0010728A">
                  <w:r>
                    <w:t>CC6.5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1126FA" w:rsidRDefault="0010728A">
                  <w:r>
                    <w:t>CR6.1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1126FA" w:rsidRDefault="001126FA"/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1126FA" w:rsidRDefault="0010728A">
                  <w:r>
                    <w:t>CR6.2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2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1126FA" w:rsidRDefault="001126FA"/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1126FA" w:rsidRDefault="0010728A">
                  <w:r>
                    <w:t>CR6.3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2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1126FA" w:rsidRDefault="001126FA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1126FA" w:rsidRDefault="0010728A">
                  <w:r>
                    <w:t>CR6.5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C3A0D"/>
    <w:multiLevelType w:val="hybridMultilevel"/>
    <w:tmpl w:val="957415C0"/>
    <w:lvl w:ilvl="0" w:tplc="81B20E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2198E"/>
    <w:multiLevelType w:val="hybridMultilevel"/>
    <w:tmpl w:val="CCEC2AF0"/>
    <w:lvl w:ilvl="0" w:tplc="B2388460">
      <w:numFmt w:val="bullet"/>
      <w:lvlText w:val="-"/>
      <w:lvlJc w:val="left"/>
      <w:pPr>
        <w:ind w:left="360" w:hanging="288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793B1B"/>
    <w:multiLevelType w:val="hybridMultilevel"/>
    <w:tmpl w:val="7EFE4114"/>
    <w:lvl w:ilvl="0" w:tplc="614E6F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370AB"/>
    <w:multiLevelType w:val="hybridMultilevel"/>
    <w:tmpl w:val="90A8EB94"/>
    <w:lvl w:ilvl="0" w:tplc="83BEB7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86279"/>
    <w:rsid w:val="0010728A"/>
    <w:rsid w:val="001126FA"/>
    <w:rsid w:val="00292A25"/>
    <w:rsid w:val="002B31A7"/>
    <w:rsid w:val="003F1D45"/>
    <w:rsid w:val="0046544F"/>
    <w:rsid w:val="007104FF"/>
    <w:rsid w:val="00734A1A"/>
    <w:rsid w:val="009C1EEF"/>
    <w:rsid w:val="00A0387E"/>
    <w:rsid w:val="00A31715"/>
    <w:rsid w:val="00D3792D"/>
    <w:rsid w:val="00D75448"/>
    <w:rsid w:val="00D7758B"/>
    <w:rsid w:val="00FF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5FE9E4A36934EBCD539EFB58963C4" ma:contentTypeVersion="0" ma:contentTypeDescription="Create a new document." ma:contentTypeScope="" ma:versionID="d8b3d5f49a4b852cbec74bd9171679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254604-6C06-4CD8-9773-1E46B58B58D9}"/>
</file>

<file path=customXml/itemProps2.xml><?xml version="1.0" encoding="utf-8"?>
<ds:datastoreItem xmlns:ds="http://schemas.openxmlformats.org/officeDocument/2006/customXml" ds:itemID="{75336C2B-3A03-412C-8623-45F91BD0BEA4}"/>
</file>

<file path=customXml/itemProps3.xml><?xml version="1.0" encoding="utf-8"?>
<ds:datastoreItem xmlns:ds="http://schemas.openxmlformats.org/officeDocument/2006/customXml" ds:itemID="{563D54F2-E8A1-4660-9027-D340A386FC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2012-05-18T21:49:00Z</dcterms:created>
  <dcterms:modified xsi:type="dcterms:W3CDTF">2012-05-18T21:49:00Z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0x010100A435FE9E4A36934EBCD539EFB58963C4</vt:lpwstr>
  </property>
</Properties>
</file>