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9572" w14:textId="77777777"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14:paraId="2DED9576" w14:textId="77777777" w:rsidTr="00B3736D">
        <w:tc>
          <w:tcPr>
            <w:tcW w:w="2088" w:type="dxa"/>
            <w:shd w:val="clear" w:color="auto" w:fill="E5B8B7" w:themeFill="accent2" w:themeFillTint="66"/>
          </w:tcPr>
          <w:p w14:paraId="2DED9573" w14:textId="77777777"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14:paraId="2DED9574" w14:textId="77777777"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14:paraId="2DED9575" w14:textId="77777777"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14:paraId="2DED957E" w14:textId="77777777" w:rsidTr="00B3736D">
        <w:tc>
          <w:tcPr>
            <w:tcW w:w="2088" w:type="dxa"/>
          </w:tcPr>
          <w:p w14:paraId="2DED9577" w14:textId="77777777" w:rsidR="00863832" w:rsidRPr="00B3736D" w:rsidRDefault="00863832" w:rsidP="00863832">
            <w:pPr>
              <w:rPr>
                <w:b/>
                <w:sz w:val="24"/>
                <w:szCs w:val="24"/>
                <w:lang w:val="en-CA"/>
              </w:rPr>
            </w:pPr>
            <w:r w:rsidRPr="00B3736D">
              <w:rPr>
                <w:b/>
                <w:sz w:val="24"/>
                <w:szCs w:val="24"/>
                <w:lang w:val="en-CA"/>
              </w:rPr>
              <w:t>Establish criteria</w:t>
            </w:r>
          </w:p>
        </w:tc>
        <w:tc>
          <w:tcPr>
            <w:tcW w:w="3870" w:type="dxa"/>
          </w:tcPr>
          <w:p w14:paraId="2DED9578" w14:textId="77777777" w:rsidR="00863832" w:rsidRPr="00863832" w:rsidRDefault="00863832" w:rsidP="00863832">
            <w:pPr>
              <w:rPr>
                <w:sz w:val="24"/>
                <w:szCs w:val="24"/>
                <w:lang w:val="en-CA"/>
              </w:rPr>
            </w:pPr>
            <w:r>
              <w:rPr>
                <w:sz w:val="24"/>
                <w:szCs w:val="24"/>
                <w:lang w:val="en-CA"/>
              </w:rPr>
              <w:t>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supported with evidence, reduced to simplest form.</w:t>
            </w:r>
          </w:p>
        </w:tc>
        <w:tc>
          <w:tcPr>
            <w:tcW w:w="7218" w:type="dxa"/>
          </w:tcPr>
          <w:p w14:paraId="2DED9579" w14:textId="77777777"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14:paraId="2DED957A" w14:textId="77777777"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14:paraId="2DED957B" w14:textId="77777777"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14:paraId="2DED957C" w14:textId="77777777"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14:paraId="2DED957D" w14:textId="77777777"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14:paraId="2DED9587" w14:textId="77777777" w:rsidTr="00B3736D">
        <w:tc>
          <w:tcPr>
            <w:tcW w:w="2088" w:type="dxa"/>
          </w:tcPr>
          <w:p w14:paraId="2DED957F" w14:textId="77777777" w:rsidR="00863832" w:rsidRPr="00B3736D" w:rsidRDefault="00B3736D" w:rsidP="00863832">
            <w:pPr>
              <w:rPr>
                <w:b/>
                <w:sz w:val="24"/>
                <w:szCs w:val="24"/>
                <w:lang w:val="en-CA"/>
              </w:rPr>
            </w:pPr>
            <w:r w:rsidRPr="00B3736D">
              <w:rPr>
                <w:b/>
                <w:sz w:val="24"/>
                <w:szCs w:val="24"/>
                <w:lang w:val="en-CA"/>
              </w:rPr>
              <w:t>Identify successes</w:t>
            </w:r>
          </w:p>
        </w:tc>
        <w:tc>
          <w:tcPr>
            <w:tcW w:w="3870" w:type="dxa"/>
          </w:tcPr>
          <w:p w14:paraId="2DED9580" w14:textId="77777777"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14:paraId="2DED9581" w14:textId="77777777"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14:paraId="2DED9582" w14:textId="77777777"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14:paraId="2DED9583" w14:textId="77777777"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14:paraId="2DED9584" w14:textId="77777777"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14:paraId="2DED9585" w14:textId="77777777"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14:paraId="2DED9586" w14:textId="77777777"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14:paraId="2DED9590" w14:textId="77777777" w:rsidTr="00B3736D">
        <w:tc>
          <w:tcPr>
            <w:tcW w:w="2088" w:type="dxa"/>
          </w:tcPr>
          <w:p w14:paraId="2DED9588" w14:textId="77777777" w:rsidR="00863832" w:rsidRPr="00CF6097" w:rsidRDefault="00CF6097" w:rsidP="00863832">
            <w:pPr>
              <w:rPr>
                <w:b/>
                <w:sz w:val="24"/>
                <w:szCs w:val="24"/>
                <w:lang w:val="en-CA"/>
              </w:rPr>
            </w:pPr>
            <w:r w:rsidRPr="00CF6097">
              <w:rPr>
                <w:b/>
                <w:sz w:val="24"/>
                <w:szCs w:val="24"/>
                <w:lang w:val="en-CA"/>
              </w:rPr>
              <w:t>Set goals</w:t>
            </w:r>
          </w:p>
        </w:tc>
        <w:tc>
          <w:tcPr>
            <w:tcW w:w="3870" w:type="dxa"/>
          </w:tcPr>
          <w:p w14:paraId="2DED9589" w14:textId="77777777"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14:paraId="2DED958A" w14:textId="77777777"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14:paraId="2DED958B" w14:textId="77777777"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14:paraId="2DED958C" w14:textId="77777777"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14:paraId="2DED958D" w14:textId="77777777"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14:paraId="2DED958E" w14:textId="77777777"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14:paraId="2DED958F" w14:textId="77777777"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14:paraId="2DED959A" w14:textId="77777777" w:rsidTr="00B3736D">
        <w:tc>
          <w:tcPr>
            <w:tcW w:w="2088" w:type="dxa"/>
          </w:tcPr>
          <w:p w14:paraId="2DED9591" w14:textId="77777777"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14:paraId="2DED9592" w14:textId="77777777"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strategy(ies) </w:t>
            </w:r>
            <w:r>
              <w:rPr>
                <w:sz w:val="24"/>
                <w:szCs w:val="24"/>
                <w:lang w:val="en-CA"/>
              </w:rPr>
              <w:t>will lead to growth. They can also identify necessary supports.</w:t>
            </w:r>
          </w:p>
        </w:tc>
        <w:tc>
          <w:tcPr>
            <w:tcW w:w="7218" w:type="dxa"/>
          </w:tcPr>
          <w:p w14:paraId="2DED9593" w14:textId="77777777"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14:paraId="2DED9594" w14:textId="77777777"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14:paraId="2DED9595" w14:textId="77777777"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14:paraId="2DED9596" w14:textId="77777777"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14:paraId="2DED9597" w14:textId="77777777"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14:paraId="2DED9598" w14:textId="77777777"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14:paraId="2DED9599" w14:textId="77777777"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14:paraId="2DED95A4" w14:textId="77777777" w:rsidTr="00B3736D">
        <w:tc>
          <w:tcPr>
            <w:tcW w:w="2088" w:type="dxa"/>
          </w:tcPr>
          <w:p w14:paraId="2DED959B" w14:textId="77777777" w:rsidR="00863832" w:rsidRPr="00CF5CDF" w:rsidRDefault="00CF5CDF" w:rsidP="00863832">
            <w:pPr>
              <w:rPr>
                <w:b/>
                <w:sz w:val="24"/>
                <w:szCs w:val="24"/>
                <w:lang w:val="en-CA"/>
              </w:rPr>
            </w:pPr>
            <w:r w:rsidRPr="00CF5CDF">
              <w:rPr>
                <w:b/>
                <w:sz w:val="24"/>
                <w:szCs w:val="24"/>
                <w:lang w:val="en-CA"/>
              </w:rPr>
              <w:t>Respond to feedback</w:t>
            </w:r>
          </w:p>
        </w:tc>
        <w:tc>
          <w:tcPr>
            <w:tcW w:w="3870" w:type="dxa"/>
          </w:tcPr>
          <w:p w14:paraId="2DED959C" w14:textId="77777777"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14:paraId="2DED959D" w14:textId="77777777" w:rsidR="00E962E2" w:rsidRDefault="00E962E2" w:rsidP="001E31B8">
            <w:pPr>
              <w:pStyle w:val="ListParagraph"/>
              <w:numPr>
                <w:ilvl w:val="0"/>
                <w:numId w:val="5"/>
              </w:numPr>
              <w:rPr>
                <w:sz w:val="24"/>
                <w:szCs w:val="24"/>
                <w:lang w:val="en-CA"/>
              </w:rPr>
            </w:pPr>
            <w:r>
              <w:rPr>
                <w:sz w:val="24"/>
                <w:szCs w:val="24"/>
                <w:lang w:val="en-CA"/>
              </w:rPr>
              <w:lastRenderedPageBreak/>
              <w:t>Student asks how to improve or increase learning and applies feedback to ongoing learning. Growth is tangible.</w:t>
            </w:r>
          </w:p>
          <w:p w14:paraId="2DED959E" w14:textId="77777777"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14:paraId="2DED959F" w14:textId="77777777"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14:paraId="2DED95A0" w14:textId="77777777"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14:paraId="2DED95A1" w14:textId="77777777"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14:paraId="2DED95A2" w14:textId="77777777"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14:paraId="2DED95A3" w14:textId="77777777"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14:paraId="2DED95AF" w14:textId="77777777" w:rsidTr="00B3736D">
        <w:tc>
          <w:tcPr>
            <w:tcW w:w="2088" w:type="dxa"/>
          </w:tcPr>
          <w:p w14:paraId="2DED95A5" w14:textId="77777777"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14:paraId="2DED95A6" w14:textId="77777777"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14:paraId="2DED95A7" w14:textId="77777777"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14:paraId="2DED95A8" w14:textId="77777777"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14:paraId="2DED95A9" w14:textId="77777777"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14:paraId="2DED95AA" w14:textId="77777777"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14:paraId="2DED95AB" w14:textId="77777777"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14:paraId="2DED95AC" w14:textId="77777777"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14:paraId="2DED95AD" w14:textId="77777777"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14:paraId="2DED95AE" w14:textId="77777777"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14:paraId="2DED95B0" w14:textId="77777777"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5504571">
    <w:abstractNumId w:val="5"/>
  </w:num>
  <w:num w:numId="2" w16cid:durableId="1623220432">
    <w:abstractNumId w:val="0"/>
  </w:num>
  <w:num w:numId="3" w16cid:durableId="1469661567">
    <w:abstractNumId w:val="2"/>
  </w:num>
  <w:num w:numId="4" w16cid:durableId="1364136092">
    <w:abstractNumId w:val="3"/>
  </w:num>
  <w:num w:numId="5" w16cid:durableId="1926183981">
    <w:abstractNumId w:val="4"/>
  </w:num>
  <w:num w:numId="6" w16cid:durableId="138251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32"/>
    <w:rsid w:val="00097DBD"/>
    <w:rsid w:val="0014622F"/>
    <w:rsid w:val="00192BA9"/>
    <w:rsid w:val="001E31B8"/>
    <w:rsid w:val="0023087B"/>
    <w:rsid w:val="004F35A6"/>
    <w:rsid w:val="00533C90"/>
    <w:rsid w:val="007927FA"/>
    <w:rsid w:val="00863832"/>
    <w:rsid w:val="009263F2"/>
    <w:rsid w:val="00975C75"/>
    <w:rsid w:val="00AF0DF0"/>
    <w:rsid w:val="00B3736D"/>
    <w:rsid w:val="00CF5CDF"/>
    <w:rsid w:val="00CF6097"/>
    <w:rsid w:val="00D43625"/>
    <w:rsid w:val="00DF02EB"/>
    <w:rsid w:val="00E962E2"/>
    <w:rsid w:val="00EF4DC4"/>
    <w:rsid w:val="00EF719E"/>
    <w:rsid w:val="00F1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9572"/>
  <w15:docId w15:val="{FEF5A0DE-208F-46A2-90D6-6EAD4DB3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35FE9E4A36934EBCD539EFB58963C4" ma:contentTypeVersion="0" ma:contentTypeDescription="Create a new document." ma:contentTypeScope="" ma:versionID="d8b3d5f49a4b852cbec74bd9171679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690D-338B-4F40-99BB-15805778B484}">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516BB23-0CD3-47A3-9F51-2379465B8E9A}">
  <ds:schemaRefs>
    <ds:schemaRef ds:uri="http://schemas.microsoft.com/sharepoint/v3/contenttype/forms"/>
  </ds:schemaRefs>
</ds:datastoreItem>
</file>

<file path=customXml/itemProps3.xml><?xml version="1.0" encoding="utf-8"?>
<ds:datastoreItem xmlns:ds="http://schemas.openxmlformats.org/officeDocument/2006/customXml" ds:itemID="{54E9C12A-E8FE-4EBF-8921-AD7A7D36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Kole Yarycky</cp:lastModifiedBy>
  <cp:revision>2</cp:revision>
  <cp:lastPrinted>2013-09-26T21:43:00Z</cp:lastPrinted>
  <dcterms:created xsi:type="dcterms:W3CDTF">2024-08-21T17:52:00Z</dcterms:created>
  <dcterms:modified xsi:type="dcterms:W3CDTF">2024-08-21T17:52:00Z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0x010100A435FE9E4A36934EBCD539EFB58963C4</vt:lpwstr>
  </property>
</Properties>
</file>