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0BDB" w14:textId="77777777" w:rsidR="009241E2" w:rsidRPr="004558E8" w:rsidRDefault="002A233B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55BE0C8D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55BE0C95" w14:textId="77777777" w:rsidR="00544A62" w:rsidRPr="003C7165" w:rsidRDefault="004E6B3F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55BE0C96" wp14:editId="55BE0C97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smartTag w:uri="urn:schemas-microsoft-com:office:smarttags" w:element="place"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North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Name">
          <w:r w:rsidR="00BD6FC9" w:rsidRPr="004558E8">
            <w:rPr>
              <w:rFonts w:ascii="Arial" w:hAnsi="Arial" w:cs="Arial"/>
              <w:b/>
              <w:sz w:val="32"/>
              <w:szCs w:val="32"/>
            </w:rPr>
            <w:t>East</w:t>
          </w:r>
        </w:smartTag>
        <w:r w:rsidR="00BD6FC9" w:rsidRPr="004558E8">
          <w:rPr>
            <w:rFonts w:ascii="Arial" w:hAnsi="Arial" w:cs="Arial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="00BD6FC9" w:rsidRPr="004558E8">
            <w:rPr>
              <w:rFonts w:ascii="Arial" w:hAnsi="Arial" w:cs="Arial"/>
              <w:b/>
              <w:sz w:val="32"/>
              <w:szCs w:val="32"/>
            </w:rPr>
            <w:t>School</w:t>
          </w:r>
        </w:smartTag>
      </w:smartTag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55BE0BDC" w14:textId="77777777" w:rsidR="00BD6FC9" w:rsidRPr="007C700C" w:rsidRDefault="006E21B4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S</w:t>
      </w:r>
      <w:r w:rsidR="00AA27EF">
        <w:rPr>
          <w:rFonts w:ascii="Arial" w:hAnsi="Arial" w:cs="Arial"/>
          <w:b/>
          <w:color w:val="800080"/>
          <w:sz w:val="32"/>
          <w:szCs w:val="32"/>
        </w:rPr>
        <w:t>ocial Studies</w:t>
      </w:r>
      <w:r w:rsidR="00850536">
        <w:rPr>
          <w:rFonts w:ascii="Arial" w:hAnsi="Arial" w:cs="Arial"/>
          <w:b/>
          <w:color w:val="800080"/>
          <w:sz w:val="32"/>
          <w:szCs w:val="32"/>
        </w:rPr>
        <w:t xml:space="preserve"> </w:t>
      </w:r>
      <w:r w:rsidR="002B1180">
        <w:rPr>
          <w:rFonts w:ascii="Arial" w:hAnsi="Arial" w:cs="Arial"/>
          <w:b/>
          <w:color w:val="800080"/>
          <w:sz w:val="32"/>
          <w:szCs w:val="32"/>
        </w:rPr>
        <w:t xml:space="preserve">Grades </w:t>
      </w:r>
      <w:r w:rsidR="00850536">
        <w:rPr>
          <w:rFonts w:ascii="Arial" w:hAnsi="Arial" w:cs="Arial"/>
          <w:b/>
          <w:color w:val="800080"/>
          <w:sz w:val="32"/>
          <w:szCs w:val="32"/>
        </w:rPr>
        <w:t>6-9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3645"/>
        <w:gridCol w:w="38"/>
        <w:gridCol w:w="3607"/>
        <w:gridCol w:w="3645"/>
      </w:tblGrid>
      <w:tr w:rsidR="001B3242" w:rsidRPr="00426985" w14:paraId="55BE0BDE" w14:textId="77777777" w:rsidTr="00426985">
        <w:trPr>
          <w:trHeight w:val="3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000000"/>
          </w:tcPr>
          <w:p w14:paraId="55BE0BDD" w14:textId="77777777" w:rsidR="001B3242" w:rsidRPr="00426985" w:rsidRDefault="001B3242" w:rsidP="00426985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426985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426985" w14:paraId="55BE0BE0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55BE0BDF" w14:textId="77777777" w:rsidR="007C6BCC" w:rsidRPr="00426985" w:rsidRDefault="00FD41D7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F16DD" w:rsidRPr="00426985">
              <w:rPr>
                <w:rFonts w:ascii="Arial" w:hAnsi="Arial" w:cs="Arial"/>
              </w:rPr>
              <w:t>What do we want students to remember 40 years from now?</w:t>
            </w:r>
          </w:p>
        </w:tc>
      </w:tr>
      <w:tr w:rsidR="007C6BCC" w:rsidRPr="00426985" w14:paraId="55BE0BE5" w14:textId="77777777" w:rsidTr="00426985">
        <w:trPr>
          <w:trHeight w:val="86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BE0BE1" w14:textId="77777777" w:rsidR="007C6BCC" w:rsidRPr="00426985" w:rsidRDefault="007C6BCC" w:rsidP="00426985">
            <w:pPr>
              <w:rPr>
                <w:sz w:val="22"/>
                <w:szCs w:val="22"/>
                <w:lang w:val="en-US"/>
              </w:rPr>
            </w:pPr>
          </w:p>
          <w:p w14:paraId="55BE0BE2" w14:textId="77777777" w:rsidR="00AA27EF" w:rsidRPr="005105E0" w:rsidRDefault="005105E0" w:rsidP="00426985">
            <w:pPr>
              <w:rPr>
                <w:rFonts w:ascii="Arial" w:hAnsi="Arial" w:cs="Arial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How are we all connected?</w:t>
            </w:r>
          </w:p>
          <w:p w14:paraId="55BE0BE3" w14:textId="77777777" w:rsidR="00AA27EF" w:rsidRPr="00426985" w:rsidRDefault="00AA27EF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BE0BE4" w14:textId="77777777" w:rsidR="00C77649" w:rsidRPr="00426985" w:rsidRDefault="00C77649" w:rsidP="0042698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B3242" w:rsidRPr="00426985" w14:paraId="55BE0BE7" w14:textId="77777777" w:rsidTr="00426985">
        <w:trPr>
          <w:trHeight w:val="318"/>
        </w:trPr>
        <w:tc>
          <w:tcPr>
            <w:tcW w:w="5000" w:type="pct"/>
            <w:gridSpan w:val="5"/>
            <w:shd w:val="clear" w:color="auto" w:fill="E6E6E6"/>
          </w:tcPr>
          <w:p w14:paraId="55BE0BE6" w14:textId="77777777" w:rsidR="001B3242" w:rsidRPr="00426985" w:rsidRDefault="001B3242" w:rsidP="00426985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>Goals</w:t>
            </w:r>
            <w:r w:rsidR="00E146FA"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50536" w:rsidRPr="00426985" w14:paraId="55BE0BF0" w14:textId="77777777" w:rsidTr="00426985">
        <w:trPr>
          <w:trHeight w:val="1116"/>
        </w:trPr>
        <w:tc>
          <w:tcPr>
            <w:tcW w:w="1250" w:type="pct"/>
            <w:shd w:val="clear" w:color="auto" w:fill="auto"/>
          </w:tcPr>
          <w:p w14:paraId="55BE0BE8" w14:textId="77777777" w:rsidR="00850536" w:rsidRPr="00426985" w:rsidRDefault="00850536" w:rsidP="00426985">
            <w:pPr>
              <w:rPr>
                <w:rFonts w:ascii="Arial Narrow" w:hAnsi="Arial Narrow" w:cs="Arial"/>
                <w:color w:val="0000FF"/>
                <w:sz w:val="22"/>
                <w:szCs w:val="22"/>
                <w:lang w:val="en-US"/>
              </w:rPr>
            </w:pPr>
            <w:r w:rsidRPr="00426985"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  <w:t>Interactions and Interdependence</w:t>
            </w:r>
          </w:p>
          <w:p w14:paraId="55BE0BE9" w14:textId="77777777" w:rsidR="00850536" w:rsidRPr="00426985" w:rsidRDefault="00850536" w:rsidP="00426985">
            <w:pPr>
              <w:numPr>
                <w:ilvl w:val="0"/>
                <w:numId w:val="12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426985">
              <w:rPr>
                <w:rFonts w:ascii="Arial Narrow" w:hAnsi="Arial Narrow" w:cs="Arial"/>
                <w:color w:val="0000FF"/>
                <w:sz w:val="22"/>
                <w:szCs w:val="22"/>
              </w:rPr>
              <w:t>examine the local, indigenous, and global interactions and interdependence of individuals, societies, cultures, and nations (IN)</w:t>
            </w:r>
          </w:p>
        </w:tc>
        <w:tc>
          <w:tcPr>
            <w:tcW w:w="1250" w:type="pct"/>
            <w:shd w:val="clear" w:color="auto" w:fill="auto"/>
          </w:tcPr>
          <w:p w14:paraId="55BE0BEA" w14:textId="77777777" w:rsidR="00850536" w:rsidRPr="00426985" w:rsidRDefault="00850536" w:rsidP="00426985">
            <w:pPr>
              <w:rPr>
                <w:rFonts w:ascii="Arial Narrow" w:hAnsi="Arial Narrow" w:cs="Arial"/>
                <w:color w:val="0000FF"/>
                <w:sz w:val="22"/>
                <w:szCs w:val="22"/>
                <w:lang w:val="en-US"/>
              </w:rPr>
            </w:pPr>
            <w:r w:rsidRPr="00426985"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  <w:t>Dynamic Relationships</w:t>
            </w:r>
          </w:p>
          <w:p w14:paraId="55BE0BEB" w14:textId="77777777" w:rsidR="00850536" w:rsidRPr="00426985" w:rsidRDefault="00850536" w:rsidP="00426985">
            <w:pPr>
              <w:numPr>
                <w:ilvl w:val="0"/>
                <w:numId w:val="13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426985">
              <w:rPr>
                <w:rFonts w:ascii="Arial Narrow" w:hAnsi="Arial Narrow" w:cs="Arial"/>
                <w:color w:val="0000FF"/>
                <w:sz w:val="22"/>
                <w:szCs w:val="22"/>
              </w:rPr>
              <w:t>analyse the dynamic relationships of people with land, environments, events, and ideas as they have affected the past, shape the present, and influence the future (DR)</w: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5BE0BEC" w14:textId="77777777" w:rsidR="00850536" w:rsidRPr="00426985" w:rsidRDefault="00850536" w:rsidP="00426985">
            <w:pPr>
              <w:rPr>
                <w:rFonts w:ascii="Arial Narrow" w:hAnsi="Arial Narrow" w:cs="Arial"/>
                <w:color w:val="0000FF"/>
                <w:sz w:val="22"/>
                <w:szCs w:val="22"/>
                <w:lang w:val="en-US"/>
              </w:rPr>
            </w:pPr>
            <w:r w:rsidRPr="00426985"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  <w:t>Power and Authority</w:t>
            </w:r>
          </w:p>
          <w:p w14:paraId="55BE0BED" w14:textId="77777777" w:rsidR="00850536" w:rsidRPr="00426985" w:rsidRDefault="00850536" w:rsidP="00426985">
            <w:pPr>
              <w:numPr>
                <w:ilvl w:val="0"/>
                <w:numId w:val="11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426985">
              <w:rPr>
                <w:rFonts w:ascii="Arial Narrow" w:hAnsi="Arial Narrow" w:cs="Arial"/>
                <w:color w:val="0000FF"/>
                <w:sz w:val="22"/>
                <w:szCs w:val="22"/>
              </w:rPr>
              <w:t>investigate the processes and structures of power and authority, and the implications for individuals, communities, and nations (PA)</w:t>
            </w:r>
          </w:p>
        </w:tc>
        <w:tc>
          <w:tcPr>
            <w:tcW w:w="1250" w:type="pct"/>
            <w:shd w:val="clear" w:color="auto" w:fill="auto"/>
          </w:tcPr>
          <w:p w14:paraId="55BE0BEE" w14:textId="77777777" w:rsidR="00850536" w:rsidRPr="00426985" w:rsidRDefault="00850536" w:rsidP="00426985">
            <w:pPr>
              <w:rPr>
                <w:rFonts w:ascii="Arial Narrow" w:hAnsi="Arial Narrow" w:cs="Arial"/>
                <w:color w:val="0000FF"/>
                <w:sz w:val="22"/>
                <w:szCs w:val="22"/>
                <w:lang w:val="en-US"/>
              </w:rPr>
            </w:pPr>
            <w:r w:rsidRPr="00426985">
              <w:rPr>
                <w:rFonts w:ascii="Arial Narrow" w:hAnsi="Arial Narrow" w:cs="Arial"/>
                <w:b/>
                <w:bCs/>
                <w:color w:val="0000FF"/>
                <w:sz w:val="22"/>
                <w:szCs w:val="22"/>
              </w:rPr>
              <w:t>Resources and Wealth</w:t>
            </w:r>
          </w:p>
          <w:p w14:paraId="55BE0BEF" w14:textId="77777777" w:rsidR="00850536" w:rsidRPr="00426985" w:rsidRDefault="00850536" w:rsidP="00426985">
            <w:pPr>
              <w:numPr>
                <w:ilvl w:val="0"/>
                <w:numId w:val="11"/>
              </w:numPr>
              <w:rPr>
                <w:rFonts w:ascii="Arial Narrow" w:hAnsi="Arial Narrow" w:cs="Arial"/>
                <w:color w:val="0000FF"/>
                <w:sz w:val="22"/>
                <w:szCs w:val="22"/>
              </w:rPr>
            </w:pPr>
            <w:r w:rsidRPr="00426985">
              <w:rPr>
                <w:rFonts w:ascii="Arial Narrow" w:hAnsi="Arial Narrow" w:cs="Arial"/>
                <w:color w:val="0000FF"/>
                <w:sz w:val="22"/>
                <w:szCs w:val="22"/>
              </w:rPr>
              <w:t>examine various worldviews about the use and distribution of resources and wealth in relation to the needs of individuals, communities, nations, and the natural environment (RW).</w:t>
            </w:r>
          </w:p>
        </w:tc>
      </w:tr>
      <w:tr w:rsidR="00EC0F16" w:rsidRPr="00426985" w14:paraId="55BE0BF5" w14:textId="77777777" w:rsidTr="00426985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5BE0BF1" w14:textId="77777777" w:rsidR="00EC0F16" w:rsidRPr="00426985" w:rsidRDefault="00EC0F16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Themes:   </w:t>
            </w:r>
            <w:r w:rsidRPr="00426985">
              <w:rPr>
                <w:rFonts w:ascii="Arial" w:hAnsi="Arial" w:cs="Arial"/>
              </w:rPr>
              <w:t xml:space="preserve">Gr. 6 – </w:t>
            </w:r>
            <w:smartTag w:uri="urn:schemas-microsoft-com:office:smarttags" w:element="place">
              <w:smartTag w:uri="urn:schemas-microsoft-com:office:smarttags" w:element="country-region">
                <w:r w:rsidRPr="00426985">
                  <w:rPr>
                    <w:rFonts w:ascii="Arial" w:hAnsi="Arial" w:cs="Arial"/>
                  </w:rPr>
                  <w:t>Canada</w:t>
                </w:r>
              </w:smartTag>
            </w:smartTag>
            <w:r w:rsidRPr="00426985">
              <w:rPr>
                <w:rFonts w:ascii="Arial" w:hAnsi="Arial" w:cs="Arial"/>
              </w:rPr>
              <w:t xml:space="preserve"> and Our Atlantic Neighbours</w:t>
            </w:r>
          </w:p>
          <w:p w14:paraId="55BE0BF2" w14:textId="77777777" w:rsidR="00EC0F16" w:rsidRPr="00426985" w:rsidRDefault="00EC0F16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</w:rPr>
              <w:t xml:space="preserve">                     Gr. 7 – </w:t>
            </w:r>
            <w:smartTag w:uri="urn:schemas-microsoft-com:office:smarttags" w:element="country-region">
              <w:smartTag w:uri="urn:schemas-microsoft-com:office:smarttags" w:element="place">
                <w:r w:rsidRPr="00426985">
                  <w:rPr>
                    <w:rFonts w:ascii="Arial" w:hAnsi="Arial" w:cs="Arial"/>
                  </w:rPr>
                  <w:t>Canada</w:t>
                </w:r>
              </w:smartTag>
            </w:smartTag>
            <w:r w:rsidRPr="00426985">
              <w:rPr>
                <w:rFonts w:ascii="Arial" w:hAnsi="Arial" w:cs="Arial"/>
              </w:rPr>
              <w:t xml:space="preserve"> and Our Pacific Neighbours</w:t>
            </w:r>
          </w:p>
          <w:p w14:paraId="55BE0BF3" w14:textId="77777777" w:rsidR="00EC0F16" w:rsidRPr="00426985" w:rsidRDefault="00EC0F16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</w:rPr>
              <w:t xml:space="preserve">                     Gr. 8 – The Individual in Canadian Society</w:t>
            </w:r>
          </w:p>
          <w:p w14:paraId="55BE0BF4" w14:textId="77777777" w:rsidR="00EC0F16" w:rsidRPr="00426985" w:rsidRDefault="00EC0F16" w:rsidP="0042698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26985">
              <w:rPr>
                <w:rFonts w:ascii="Arial" w:hAnsi="Arial" w:cs="Arial"/>
              </w:rPr>
              <w:t xml:space="preserve">                     Gr. 9 – The Roots of Society</w:t>
            </w: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5E99" w:rsidRPr="00426985" w14:paraId="55BE0BF7" w14:textId="77777777" w:rsidTr="00426985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5BE0BF6" w14:textId="77777777" w:rsidR="007E5E99" w:rsidRPr="00426985" w:rsidRDefault="007E5E99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426985">
              <w:rPr>
                <w:rFonts w:ascii="Arial" w:hAnsi="Arial" w:cs="Arial"/>
              </w:rPr>
              <w:t xml:space="preserve">Circle the verbs or skills, underline the </w:t>
            </w:r>
            <w:r w:rsidR="0052248A" w:rsidRPr="00426985">
              <w:rPr>
                <w:rFonts w:ascii="Arial" w:hAnsi="Arial" w:cs="Arial"/>
              </w:rPr>
              <w:t>qualifiers</w:t>
            </w:r>
          </w:p>
        </w:tc>
      </w:tr>
      <w:tr w:rsidR="000B08E4" w:rsidRPr="00426985" w14:paraId="55BE0C0E" w14:textId="77777777" w:rsidTr="00426985">
        <w:trPr>
          <w:trHeight w:val="318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BE0BF8" w14:textId="77777777" w:rsidR="000B08E4" w:rsidRPr="00426985" w:rsidRDefault="000B08E4" w:rsidP="00426985">
            <w:pPr>
              <w:rPr>
                <w:sz w:val="22"/>
                <w:szCs w:val="22"/>
              </w:rPr>
            </w:pPr>
          </w:p>
          <w:p w14:paraId="55BE0BF9" w14:textId="77777777" w:rsidR="000B08E4" w:rsidRPr="00426985" w:rsidRDefault="000B08E4" w:rsidP="00426985">
            <w:pPr>
              <w:rPr>
                <w:rFonts w:ascii="Arial" w:hAnsi="Arial" w:cs="Arial"/>
                <w:b/>
              </w:rPr>
            </w:pPr>
          </w:p>
          <w:p w14:paraId="55BE0BFA" w14:textId="77777777" w:rsidR="005105E0" w:rsidRPr="0082662C" w:rsidRDefault="005105E0" w:rsidP="005105E0">
            <w:pPr>
              <w:autoSpaceDE w:val="0"/>
              <w:autoSpaceDN w:val="0"/>
              <w:adjustRightInd w:val="0"/>
              <w:rPr>
                <w:rFonts w:ascii="MyriadPro-BoldIt" w:hAnsi="MyriadPro-BoldIt" w:cs="MyriadPro-BoldIt"/>
              </w:rPr>
            </w:pPr>
            <w:r w:rsidRPr="0082662C">
              <w:rPr>
                <w:rFonts w:ascii="MyriadPro-BoldIt" w:hAnsi="MyriadPro-BoldIt" w:cs="MyriadPro-BoldIt"/>
                <w:b/>
                <w:bCs/>
                <w:iCs/>
              </w:rPr>
              <w:t xml:space="preserve">IN6.1 </w:t>
            </w:r>
            <w:r w:rsidRPr="00AA0AC4">
              <w:rPr>
                <w:rFonts w:ascii="MyriadPro-SemiboldIt" w:hAnsi="MyriadPro-SemiboldIt" w:cs="MyriadPro-SemiboldIt"/>
                <w:iCs/>
                <w:highlight w:val="yellow"/>
              </w:rPr>
              <w:t>Evaluate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and </w:t>
            </w:r>
            <w:r w:rsidRPr="00AA0AC4">
              <w:rPr>
                <w:rFonts w:ascii="MyriadPro-SemiboldIt" w:hAnsi="MyriadPro-SemiboldIt" w:cs="MyriadPro-SemiboldIt"/>
                <w:iCs/>
                <w:highlight w:val="yellow"/>
              </w:rPr>
              <w:t>represent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personal </w:t>
            </w:r>
            <w:r w:rsidRPr="00AA0AC4">
              <w:rPr>
                <w:rFonts w:ascii="MyriadPro-SemiboldIt" w:hAnsi="MyriadPro-SemiboldIt" w:cs="MyriadPro-SemiboldIt"/>
                <w:iCs/>
                <w:u w:val="single"/>
              </w:rPr>
              <w:t>beliefs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and </w:t>
            </w:r>
            <w:r w:rsidRPr="00AA0AC4">
              <w:rPr>
                <w:rFonts w:ascii="MyriadPro-SemiboldIt" w:hAnsi="MyriadPro-SemiboldIt" w:cs="MyriadPro-SemiboldIt"/>
                <w:iCs/>
                <w:u w:val="single"/>
              </w:rPr>
              <w:t>values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by </w:t>
            </w:r>
            <w:r w:rsidRPr="00AA0AC4">
              <w:rPr>
                <w:rFonts w:ascii="MyriadPro-SemiboldIt" w:hAnsi="MyriadPro-SemiboldIt" w:cs="MyriadPro-SemiboldIt"/>
                <w:iCs/>
                <w:highlight w:val="yellow"/>
              </w:rPr>
              <w:t>determining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how </w:t>
            </w:r>
            <w:r w:rsidRPr="00AA0AC4">
              <w:rPr>
                <w:rFonts w:ascii="MyriadPro-SemiboldIt" w:hAnsi="MyriadPro-SemiboldIt" w:cs="MyriadPro-SemiboldIt"/>
                <w:iCs/>
                <w:u w:val="single"/>
              </w:rPr>
              <w:t>culture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and </w:t>
            </w:r>
            <w:r w:rsidRPr="00AA0AC4">
              <w:rPr>
                <w:rFonts w:ascii="MyriadPro-SemiboldIt" w:hAnsi="MyriadPro-SemiboldIt" w:cs="MyriadPro-SemiboldIt"/>
                <w:iCs/>
                <w:u w:val="single"/>
              </w:rPr>
              <w:t>place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influence them.</w:t>
            </w:r>
          </w:p>
          <w:p w14:paraId="55BE0BFB" w14:textId="77777777" w:rsidR="005105E0" w:rsidRDefault="005105E0" w:rsidP="005105E0">
            <w:pPr>
              <w:rPr>
                <w:rFonts w:ascii="Arial" w:hAnsi="Arial" w:cs="Arial"/>
                <w:b/>
              </w:rPr>
            </w:pPr>
          </w:p>
          <w:p w14:paraId="55BE0BFC" w14:textId="77777777" w:rsidR="005105E0" w:rsidRPr="00E53DD7" w:rsidRDefault="005105E0" w:rsidP="005105E0">
            <w:pPr>
              <w:rPr>
                <w:rFonts w:ascii="Arial" w:hAnsi="Arial" w:cs="Arial"/>
                <w:b/>
              </w:rPr>
            </w:pPr>
            <w:r w:rsidRPr="00E53DD7">
              <w:rPr>
                <w:rFonts w:ascii="Arial" w:hAnsi="Arial" w:cs="Arial"/>
                <w:b/>
              </w:rPr>
              <w:t xml:space="preserve">Evaluate  </w:t>
            </w:r>
            <w:r w:rsidRPr="00E53DD7">
              <w:rPr>
                <w:rFonts w:ascii="Arial" w:hAnsi="Arial" w:cs="Arial"/>
                <w:b/>
              </w:rPr>
              <w:sym w:font="Wingdings" w:char="F0E0"/>
            </w:r>
            <w:r w:rsidRPr="00E53DD7">
              <w:rPr>
                <w:rFonts w:ascii="Arial" w:hAnsi="Arial" w:cs="Arial"/>
                <w:b/>
              </w:rPr>
              <w:t xml:space="preserve"> beliefs &amp; values (personal)</w:t>
            </w:r>
          </w:p>
          <w:p w14:paraId="55BE0BFD" w14:textId="77777777" w:rsidR="005105E0" w:rsidRPr="00E53DD7" w:rsidRDefault="005105E0" w:rsidP="005105E0">
            <w:pPr>
              <w:rPr>
                <w:rFonts w:ascii="Arial" w:hAnsi="Arial" w:cs="Arial"/>
                <w:b/>
              </w:rPr>
            </w:pPr>
          </w:p>
          <w:p w14:paraId="55BE0BFE" w14:textId="77777777" w:rsidR="005105E0" w:rsidRPr="00E53DD7" w:rsidRDefault="005105E0" w:rsidP="005105E0">
            <w:pPr>
              <w:rPr>
                <w:rFonts w:ascii="Arial" w:hAnsi="Arial" w:cs="Arial"/>
                <w:b/>
              </w:rPr>
            </w:pPr>
            <w:r w:rsidRPr="00E53DD7">
              <w:rPr>
                <w:rFonts w:ascii="Arial" w:hAnsi="Arial" w:cs="Arial"/>
                <w:b/>
              </w:rPr>
              <w:t xml:space="preserve">Represent </w:t>
            </w:r>
            <w:r w:rsidRPr="00E53DD7">
              <w:rPr>
                <w:rFonts w:ascii="Arial" w:hAnsi="Arial" w:cs="Arial"/>
                <w:b/>
              </w:rPr>
              <w:sym w:font="Wingdings" w:char="F0E0"/>
            </w:r>
            <w:r w:rsidRPr="00E53DD7">
              <w:rPr>
                <w:rFonts w:ascii="Arial" w:hAnsi="Arial" w:cs="Arial"/>
                <w:b/>
              </w:rPr>
              <w:t xml:space="preserve"> beliefs &amp; values</w:t>
            </w:r>
          </w:p>
          <w:p w14:paraId="55BE0BFF" w14:textId="77777777" w:rsidR="005105E0" w:rsidRPr="00E53DD7" w:rsidRDefault="005105E0" w:rsidP="005105E0">
            <w:pPr>
              <w:rPr>
                <w:rFonts w:ascii="Arial" w:hAnsi="Arial" w:cs="Arial"/>
                <w:b/>
              </w:rPr>
            </w:pPr>
          </w:p>
          <w:p w14:paraId="55BE0C00" w14:textId="77777777" w:rsidR="005105E0" w:rsidRDefault="005105E0" w:rsidP="005105E0">
            <w:pPr>
              <w:rPr>
                <w:rFonts w:ascii="Arial" w:hAnsi="Arial" w:cs="Arial"/>
              </w:rPr>
            </w:pPr>
            <w:r w:rsidRPr="00AA0AC4">
              <w:rPr>
                <w:rFonts w:ascii="Arial" w:hAnsi="Arial" w:cs="Arial"/>
              </w:rPr>
              <w:t>Determining</w:t>
            </w:r>
            <w:r>
              <w:rPr>
                <w:rFonts w:ascii="Arial" w:hAnsi="Arial" w:cs="Arial"/>
              </w:rPr>
              <w:t xml:space="preserve"> </w:t>
            </w:r>
            <w:r w:rsidRPr="00AA0AC4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influence (culture &amp; places on themselves)</w:t>
            </w:r>
          </w:p>
          <w:p w14:paraId="55BE0C01" w14:textId="77777777" w:rsidR="00E53DD7" w:rsidRDefault="00E53DD7" w:rsidP="005105E0">
            <w:pPr>
              <w:rPr>
                <w:rFonts w:ascii="Arial" w:hAnsi="Arial" w:cs="Arial"/>
              </w:rPr>
            </w:pPr>
          </w:p>
          <w:p w14:paraId="55BE0C02" w14:textId="77777777" w:rsidR="00E53DD7" w:rsidRDefault="00E53DD7" w:rsidP="00E53DD7">
            <w:pPr>
              <w:autoSpaceDE w:val="0"/>
              <w:autoSpaceDN w:val="0"/>
              <w:adjustRightInd w:val="0"/>
              <w:spacing w:line="360" w:lineRule="auto"/>
              <w:rPr>
                <w:rFonts w:ascii="MyriadPro-SemiboldIt" w:hAnsi="MyriadPro-SemiboldIt" w:cs="MyriadPro-SemiboldIt"/>
                <w:iCs/>
              </w:rPr>
            </w:pPr>
            <w:r w:rsidRPr="0082662C">
              <w:rPr>
                <w:rFonts w:ascii="MyriadPro-BoldIt" w:hAnsi="MyriadPro-BoldIt" w:cs="MyriadPro-BoldIt"/>
                <w:b/>
                <w:bCs/>
                <w:iCs/>
              </w:rPr>
              <w:t xml:space="preserve">IN6.2 </w:t>
            </w:r>
            <w:r w:rsidRPr="00E53DD7">
              <w:rPr>
                <w:rFonts w:ascii="MyriadPro-SemiboldIt" w:hAnsi="MyriadPro-SemiboldIt" w:cs="MyriadPro-SemiboldIt"/>
                <w:iCs/>
                <w:color w:val="FF0000"/>
                <w:highlight w:val="yellow"/>
              </w:rPr>
              <w:t>Examine</w:t>
            </w:r>
            <w:r w:rsidRPr="00E53DD7">
              <w:rPr>
                <w:rFonts w:ascii="MyriadPro-SemiboldIt" w:hAnsi="MyriadPro-SemiboldIt" w:cs="MyriadPro-SemiboldIt"/>
                <w:iCs/>
                <w:highlight w:val="yellow"/>
              </w:rPr>
              <w:t xml:space="preserve"> t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he </w:t>
            </w:r>
            <w:r w:rsidRPr="00580DA5">
              <w:rPr>
                <w:rFonts w:ascii="MyriadPro-SemiboldIt" w:hAnsi="MyriadPro-SemiboldIt" w:cs="MyriadPro-SemiboldIt"/>
                <w:iCs/>
                <w:u w:val="single"/>
              </w:rPr>
              <w:t>social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and </w:t>
            </w:r>
            <w:r w:rsidRPr="00580DA5">
              <w:rPr>
                <w:rFonts w:ascii="MyriadPro-SemiboldIt" w:hAnsi="MyriadPro-SemiboldIt" w:cs="MyriadPro-SemiboldIt"/>
                <w:iCs/>
                <w:u w:val="single"/>
              </w:rPr>
              <w:t>cultural diversity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that exists in the world, as exemplified in </w:t>
            </w:r>
            <w:smartTag w:uri="urn:schemas-microsoft-com:office:smarttags" w:element="country-region">
              <w:r w:rsidRPr="0082662C">
                <w:rPr>
                  <w:rFonts w:ascii="MyriadPro-SemiboldIt" w:hAnsi="MyriadPro-SemiboldIt" w:cs="MyriadPro-SemiboldIt"/>
                  <w:iCs/>
                </w:rPr>
                <w:t>Canada</w:t>
              </w:r>
            </w:smartTag>
            <w:r w:rsidRPr="0082662C">
              <w:rPr>
                <w:rFonts w:ascii="MyriadPro-SemiboldIt" w:hAnsi="MyriadPro-SemiboldIt" w:cs="MyriadPro-SemiboldIt"/>
                <w:iCs/>
              </w:rPr>
              <w:t xml:space="preserve"> and a selection of countries bordering the </w:t>
            </w:r>
            <w:smartTag w:uri="urn:schemas-microsoft-com:office:smarttags" w:element="place">
              <w:r w:rsidRPr="0082662C">
                <w:rPr>
                  <w:rFonts w:ascii="MyriadPro-SemiboldIt" w:hAnsi="MyriadPro-SemiboldIt" w:cs="MyriadPro-SemiboldIt"/>
                  <w:iCs/>
                </w:rPr>
                <w:t>Atlantic Ocean</w:t>
              </w:r>
            </w:smartTag>
            <w:r w:rsidRPr="0082662C">
              <w:rPr>
                <w:rFonts w:ascii="MyriadPro-SemiboldIt" w:hAnsi="MyriadPro-SemiboldIt" w:cs="MyriadPro-SemiboldIt"/>
                <w:iCs/>
              </w:rPr>
              <w:t>.</w:t>
            </w:r>
          </w:p>
          <w:p w14:paraId="55BE0C03" w14:textId="77777777" w:rsidR="00E53DD7" w:rsidRDefault="00E53DD7" w:rsidP="00E53D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Examine </w:t>
            </w:r>
            <w:r w:rsidRPr="00580DA5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 social and cultural diversity</w:t>
            </w:r>
          </w:p>
          <w:p w14:paraId="55BE0C04" w14:textId="77777777" w:rsidR="005105E0" w:rsidRDefault="005105E0" w:rsidP="005105E0">
            <w:pPr>
              <w:rPr>
                <w:rFonts w:ascii="Arial" w:hAnsi="Arial" w:cs="Arial"/>
                <w:b/>
              </w:rPr>
            </w:pPr>
          </w:p>
          <w:p w14:paraId="55BE0C05" w14:textId="77777777" w:rsidR="005105E0" w:rsidRPr="0082662C" w:rsidRDefault="005105E0" w:rsidP="005105E0">
            <w:pPr>
              <w:autoSpaceDE w:val="0"/>
              <w:autoSpaceDN w:val="0"/>
              <w:adjustRightInd w:val="0"/>
              <w:spacing w:line="360" w:lineRule="auto"/>
              <w:rPr>
                <w:rFonts w:ascii="MyriadPro-BoldIt" w:hAnsi="MyriadPro-BoldIt" w:cs="MyriadPro-BoldIt"/>
              </w:rPr>
            </w:pPr>
            <w:r w:rsidRPr="0082662C">
              <w:rPr>
                <w:rFonts w:ascii="MyriadPro-BoldIt" w:hAnsi="MyriadPro-BoldIt" w:cs="MyriadPro-BoldIt"/>
                <w:b/>
                <w:bCs/>
                <w:iCs/>
              </w:rPr>
              <w:t xml:space="preserve">IN6.3 </w:t>
            </w:r>
            <w:r w:rsidRPr="00D61AC0">
              <w:rPr>
                <w:rFonts w:ascii="MyriadPro-SemiboldIt" w:hAnsi="MyriadPro-SemiboldIt" w:cs="MyriadPro-SemiboldIt"/>
                <w:iCs/>
                <w:highlight w:val="yellow"/>
              </w:rPr>
              <w:t>Develop an understanding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that </w:t>
            </w:r>
            <w:r w:rsidRPr="00D61AC0">
              <w:rPr>
                <w:rFonts w:ascii="MyriadPro-SemiboldIt" w:hAnsi="MyriadPro-SemiboldIt" w:cs="MyriadPro-SemiboldIt"/>
                <w:iCs/>
                <w:u w:val="single"/>
              </w:rPr>
              <w:t>global interdependence</w:t>
            </w:r>
            <w:r w:rsidRPr="0082662C">
              <w:rPr>
                <w:rFonts w:ascii="MyriadPro-SemiboldIt" w:hAnsi="MyriadPro-SemiboldIt" w:cs="MyriadPro-SemiboldIt"/>
                <w:iCs/>
              </w:rPr>
              <w:t xml:space="preserve"> impacts individual daily life in </w:t>
            </w:r>
            <w:smartTag w:uri="urn:schemas-microsoft-com:office:smarttags" w:element="country-region">
              <w:r w:rsidRPr="0082662C">
                <w:rPr>
                  <w:rFonts w:ascii="MyriadPro-SemiboldIt" w:hAnsi="MyriadPro-SemiboldIt" w:cs="MyriadPro-SemiboldIt"/>
                  <w:iCs/>
                </w:rPr>
                <w:t>Canada</w:t>
              </w:r>
            </w:smartTag>
            <w:r w:rsidRPr="0082662C">
              <w:rPr>
                <w:rFonts w:ascii="MyriadPro-SemiboldIt" w:hAnsi="MyriadPro-SemiboldIt" w:cs="MyriadPro-SemiboldIt"/>
                <w:iCs/>
              </w:rPr>
              <w:t xml:space="preserve"> and a selection of countries bordering the </w:t>
            </w:r>
            <w:smartTag w:uri="urn:schemas-microsoft-com:office:smarttags" w:element="place">
              <w:r w:rsidRPr="0082662C">
                <w:rPr>
                  <w:rFonts w:ascii="MyriadPro-SemiboldIt" w:hAnsi="MyriadPro-SemiboldIt" w:cs="MyriadPro-SemiboldIt"/>
                  <w:iCs/>
                </w:rPr>
                <w:t>Atlantic Ocean</w:t>
              </w:r>
            </w:smartTag>
            <w:r w:rsidRPr="0082662C">
              <w:rPr>
                <w:rFonts w:ascii="MyriadPro-SemiboldIt" w:hAnsi="MyriadPro-SemiboldIt" w:cs="MyriadPro-SemiboldIt"/>
                <w:iCs/>
              </w:rPr>
              <w:t>.</w:t>
            </w:r>
          </w:p>
          <w:p w14:paraId="55BE0C06" w14:textId="77777777" w:rsidR="005105E0" w:rsidRDefault="005105E0" w:rsidP="005105E0">
            <w:pPr>
              <w:rPr>
                <w:rFonts w:ascii="Arial" w:hAnsi="Arial" w:cs="Arial"/>
                <w:b/>
              </w:rPr>
            </w:pPr>
            <w:r w:rsidRPr="00E53DD7">
              <w:rPr>
                <w:rFonts w:ascii="Arial" w:hAnsi="Arial" w:cs="Arial"/>
                <w:b/>
              </w:rPr>
              <w:t xml:space="preserve">Develop </w:t>
            </w:r>
            <w:r w:rsidRPr="00E53DD7">
              <w:rPr>
                <w:rFonts w:ascii="Arial" w:hAnsi="Arial" w:cs="Arial"/>
                <w:b/>
              </w:rPr>
              <w:sym w:font="Wingdings" w:char="F0E0"/>
            </w:r>
            <w:r w:rsidRPr="00E53DD7">
              <w:rPr>
                <w:rFonts w:ascii="Arial" w:hAnsi="Arial" w:cs="Arial"/>
                <w:b/>
              </w:rPr>
              <w:t xml:space="preserve"> understanding of the impact of global interdependence</w:t>
            </w:r>
          </w:p>
          <w:p w14:paraId="55BE0C07" w14:textId="77777777" w:rsidR="00544A62" w:rsidRDefault="00544A62" w:rsidP="005105E0">
            <w:pPr>
              <w:rPr>
                <w:rFonts w:ascii="Arial" w:hAnsi="Arial" w:cs="Arial"/>
                <w:b/>
              </w:rPr>
            </w:pPr>
          </w:p>
          <w:p w14:paraId="55BE0C08" w14:textId="77777777" w:rsidR="00544A62" w:rsidRPr="00544A62" w:rsidRDefault="00544A62" w:rsidP="00544A62">
            <w:pPr>
              <w:autoSpaceDE w:val="0"/>
              <w:autoSpaceDN w:val="0"/>
              <w:adjustRightInd w:val="0"/>
              <w:spacing w:line="360" w:lineRule="auto"/>
              <w:rPr>
                <w:rFonts w:ascii="MyriadPro-SemiboldIt" w:hAnsi="MyriadPro-SemiboldIt" w:cs="MyriadPro-SemiboldIt"/>
                <w:iCs/>
              </w:rPr>
            </w:pPr>
            <w:r w:rsidRPr="00544A62">
              <w:rPr>
                <w:rFonts w:ascii="MyriadPro-BoldIt" w:hAnsi="MyriadPro-BoldIt" w:cs="MyriadPro-BoldIt"/>
                <w:b/>
                <w:bCs/>
                <w:iCs/>
              </w:rPr>
              <w:t xml:space="preserve">IN6.4 </w:t>
            </w:r>
            <w:r w:rsidRPr="00544A62">
              <w:rPr>
                <w:rFonts w:ascii="MyriadPro-SemiboldIt" w:hAnsi="MyriadPro-SemiboldIt" w:cs="MyriadPro-SemiboldIt"/>
                <w:iCs/>
                <w:highlight w:val="yellow"/>
              </w:rPr>
              <w:t>Explore</w:t>
            </w:r>
            <w:r w:rsidRPr="00544A62">
              <w:rPr>
                <w:rFonts w:ascii="MyriadPro-SemiboldIt" w:hAnsi="MyriadPro-SemiboldIt" w:cs="MyriadPro-SemiboldIt"/>
                <w:iCs/>
              </w:rPr>
              <w:t xml:space="preserve"> </w:t>
            </w:r>
            <w:r w:rsidRPr="00544A62">
              <w:rPr>
                <w:rFonts w:ascii="MyriadPro-SemiboldIt" w:hAnsi="MyriadPro-SemiboldIt" w:cs="MyriadPro-SemiboldIt"/>
                <w:iCs/>
                <w:u w:val="single"/>
              </w:rPr>
              <w:t xml:space="preserve">aspects </w:t>
            </w:r>
            <w:r w:rsidRPr="00544A62">
              <w:rPr>
                <w:rFonts w:ascii="MyriadPro-SemiboldIt" w:hAnsi="MyriadPro-SemiboldIt" w:cs="MyriadPro-SemiboldIt"/>
                <w:iCs/>
              </w:rPr>
              <w:t xml:space="preserve">of cultural change over time, including:  </w:t>
            </w:r>
            <w:r w:rsidRPr="00544A62">
              <w:rPr>
                <w:rFonts w:ascii="MyriadPro-SemiboldIt" w:hAnsi="MyriadPro-SemiboldIt" w:cs="MyriadPro-SemiboldIt"/>
                <w:iCs/>
                <w:u w:val="single"/>
              </w:rPr>
              <w:t>* reasons</w:t>
            </w:r>
            <w:r w:rsidRPr="00544A62">
              <w:rPr>
                <w:rFonts w:ascii="MyriadPro-SemiboldIt" w:hAnsi="MyriadPro-SemiboldIt" w:cs="MyriadPro-SemiboldIt"/>
                <w:iCs/>
              </w:rPr>
              <w:t xml:space="preserve"> for cultural change </w:t>
            </w:r>
          </w:p>
          <w:p w14:paraId="55BE0C09" w14:textId="77777777" w:rsidR="00544A62" w:rsidRPr="00544A62" w:rsidRDefault="00544A62" w:rsidP="00544A62">
            <w:pPr>
              <w:autoSpaceDE w:val="0"/>
              <w:autoSpaceDN w:val="0"/>
              <w:adjustRightInd w:val="0"/>
              <w:spacing w:line="360" w:lineRule="auto"/>
              <w:rPr>
                <w:rFonts w:ascii="MyriadPro-SemiboldIt" w:hAnsi="MyriadPro-SemiboldIt" w:cs="MyriadPro-SemiboldIt"/>
                <w:iCs/>
              </w:rPr>
            </w:pPr>
            <w:r w:rsidRPr="00544A62">
              <w:rPr>
                <w:rFonts w:ascii="MyriadPro-SemiboldIt" w:hAnsi="MyriadPro-SemiboldIt" w:cs="MyriadPro-SemiboldIt"/>
                <w:iCs/>
              </w:rPr>
              <w:t xml:space="preserve">                                                                                                   * </w:t>
            </w:r>
            <w:r w:rsidRPr="00544A62">
              <w:rPr>
                <w:rFonts w:ascii="MyriadPro-SemiboldIt" w:hAnsi="MyriadPro-SemiboldIt" w:cs="MyriadPro-SemiboldIt"/>
                <w:iCs/>
                <w:u w:val="single"/>
              </w:rPr>
              <w:t>examples</w:t>
            </w:r>
            <w:r w:rsidRPr="00544A62">
              <w:rPr>
                <w:rFonts w:ascii="MyriadPro-SemiboldIt" w:hAnsi="MyriadPro-SemiboldIt" w:cs="MyriadPro-SemiboldIt"/>
                <w:iCs/>
              </w:rPr>
              <w:t xml:space="preserve"> of cultural change</w:t>
            </w:r>
          </w:p>
          <w:p w14:paraId="55BE0C0A" w14:textId="77777777" w:rsidR="00544A62" w:rsidRPr="00544A62" w:rsidRDefault="00544A62" w:rsidP="00544A62">
            <w:pPr>
              <w:autoSpaceDE w:val="0"/>
              <w:autoSpaceDN w:val="0"/>
              <w:adjustRightInd w:val="0"/>
              <w:spacing w:line="360" w:lineRule="auto"/>
              <w:rPr>
                <w:rFonts w:ascii="MyriadPro-SemiboldIt" w:hAnsi="MyriadPro-SemiboldIt" w:cs="MyriadPro-SemiboldIt"/>
                <w:iCs/>
              </w:rPr>
            </w:pPr>
            <w:r w:rsidRPr="00544A62">
              <w:rPr>
                <w:rFonts w:ascii="MyriadPro-SemiboldIt" w:hAnsi="MyriadPro-SemiboldIt" w:cs="MyriadPro-SemiboldIt"/>
                <w:iCs/>
              </w:rPr>
              <w:t xml:space="preserve">                                                                                                   * how cultural change </w:t>
            </w:r>
            <w:r w:rsidRPr="00544A62">
              <w:rPr>
                <w:rFonts w:ascii="MyriadPro-SemiboldIt" w:hAnsi="MyriadPro-SemiboldIt" w:cs="MyriadPro-SemiboldIt"/>
                <w:iCs/>
                <w:u w:val="single"/>
              </w:rPr>
              <w:t>affects</w:t>
            </w:r>
            <w:r w:rsidRPr="00544A62">
              <w:rPr>
                <w:rFonts w:ascii="MyriadPro-SemiboldIt" w:hAnsi="MyriadPro-SemiboldIt" w:cs="MyriadPro-SemiboldIt"/>
                <w:iCs/>
              </w:rPr>
              <w:t xml:space="preserve"> youth</w:t>
            </w:r>
          </w:p>
          <w:p w14:paraId="55BE0C0B" w14:textId="77777777" w:rsidR="00544A62" w:rsidRPr="00544A62" w:rsidRDefault="00544A62" w:rsidP="00544A62">
            <w:pPr>
              <w:autoSpaceDE w:val="0"/>
              <w:autoSpaceDN w:val="0"/>
              <w:adjustRightInd w:val="0"/>
              <w:spacing w:line="360" w:lineRule="auto"/>
              <w:rPr>
                <w:rFonts w:ascii="MyriadPro-BoldIt" w:hAnsi="MyriadPro-BoldIt" w:cs="MyriadPro-BoldIt"/>
              </w:rPr>
            </w:pPr>
            <w:r w:rsidRPr="00544A62">
              <w:rPr>
                <w:rFonts w:ascii="MyriadPro-SemiboldIt" w:hAnsi="MyriadPro-SemiboldIt" w:cs="MyriadPro-SemiboldIt"/>
                <w:iCs/>
              </w:rPr>
              <w:t xml:space="preserve">                                                                                                   * how youth </w:t>
            </w:r>
            <w:r w:rsidRPr="00544A62">
              <w:rPr>
                <w:rFonts w:ascii="MyriadPro-SemiboldIt" w:hAnsi="MyriadPro-SemiboldIt" w:cs="MyriadPro-SemiboldIt"/>
                <w:iCs/>
                <w:u w:val="single"/>
              </w:rPr>
              <w:t xml:space="preserve">respond </w:t>
            </w:r>
            <w:r w:rsidRPr="00544A62">
              <w:rPr>
                <w:rFonts w:ascii="MyriadPro-SemiboldIt" w:hAnsi="MyriadPro-SemiboldIt" w:cs="MyriadPro-SemiboldIt"/>
                <w:iCs/>
              </w:rPr>
              <w:t>to cultural change</w:t>
            </w:r>
            <w:r w:rsidRPr="00544A62">
              <w:rPr>
                <w:rFonts w:ascii="MyriadPro-SemiboldIt" w:hAnsi="MyriadPro-SemiboldIt" w:cs="MyriadPro-SemiboldIt"/>
                <w:i/>
                <w:iCs/>
              </w:rPr>
              <w:t>.</w:t>
            </w:r>
          </w:p>
          <w:p w14:paraId="55BE0C0C" w14:textId="77777777" w:rsidR="00544A62" w:rsidRPr="00544A62" w:rsidRDefault="00544A62" w:rsidP="005105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Explore</w:t>
            </w:r>
            <w:r w:rsidRPr="00544A62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aspects (reasons, examples, effect on youth, response of youth)</w:t>
            </w:r>
          </w:p>
          <w:p w14:paraId="55BE0C0D" w14:textId="77777777" w:rsidR="000B08E4" w:rsidRPr="00426985" w:rsidRDefault="000B08E4" w:rsidP="00426985">
            <w:pPr>
              <w:rPr>
                <w:rFonts w:ascii="Arial" w:hAnsi="Arial" w:cs="Arial"/>
                <w:b/>
              </w:rPr>
            </w:pPr>
          </w:p>
        </w:tc>
      </w:tr>
      <w:tr w:rsidR="0052248A" w:rsidRPr="00426985" w14:paraId="55BE0C11" w14:textId="77777777" w:rsidTr="00426985">
        <w:trPr>
          <w:trHeight w:val="318"/>
        </w:trPr>
        <w:tc>
          <w:tcPr>
            <w:tcW w:w="2500" w:type="pct"/>
            <w:gridSpan w:val="2"/>
            <w:shd w:val="clear" w:color="auto" w:fill="E6E6E6"/>
          </w:tcPr>
          <w:p w14:paraId="55BE0C0F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do we hope students will come to understand as a result of learning?  Think: Students will understand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that</w:t>
            </w:r>
            <w:r w:rsidRPr="00426985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55BE0C10" w14:textId="77777777" w:rsidR="0052248A" w:rsidRPr="00426985" w:rsidRDefault="0052248A" w:rsidP="00426985">
            <w:pPr>
              <w:rPr>
                <w:rFonts w:ascii="Arial" w:hAnsi="Arial" w:cs="Arial"/>
              </w:rPr>
            </w:pPr>
            <w:r w:rsidRPr="00426985">
              <w:rPr>
                <w:rFonts w:ascii="Arial" w:hAnsi="Arial" w:cs="Arial"/>
                <w:b/>
              </w:rPr>
              <w:t xml:space="preserve">Essential Questions </w:t>
            </w:r>
            <w:r w:rsidRPr="00426985">
              <w:rPr>
                <w:rFonts w:ascii="Arial" w:hAnsi="Arial" w:cs="Arial"/>
                <w:sz w:val="20"/>
                <w:szCs w:val="20"/>
              </w:rPr>
              <w:t>Questions for deeper understanding that invite deep thinking about the ideas and issues throughout the unit.</w:t>
            </w:r>
          </w:p>
        </w:tc>
      </w:tr>
      <w:tr w:rsidR="000B08E4" w:rsidRPr="00426985" w14:paraId="55BE0C3E" w14:textId="77777777" w:rsidTr="00426985">
        <w:trPr>
          <w:trHeight w:val="864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E0C12" w14:textId="77777777" w:rsidR="000B08E4" w:rsidRPr="00426985" w:rsidRDefault="000B08E4" w:rsidP="00426985">
            <w:pPr>
              <w:rPr>
                <w:sz w:val="22"/>
                <w:szCs w:val="22"/>
              </w:rPr>
            </w:pPr>
          </w:p>
          <w:p w14:paraId="55BE0C13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roles differ from family to family, community to community and nation to nation.</w:t>
            </w:r>
          </w:p>
          <w:p w14:paraId="55BE0C14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roles and responsibilities change through life.</w:t>
            </w:r>
          </w:p>
          <w:p w14:paraId="55BE0C15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responsibilities shift within a family and community.</w:t>
            </w:r>
          </w:p>
          <w:p w14:paraId="55BE0C16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we are drawn to art that we connect with personally.</w:t>
            </w:r>
          </w:p>
          <w:p w14:paraId="55BE0C17" w14:textId="77777777" w:rsidR="000B08E4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5105E0">
              <w:rPr>
                <w:rFonts w:ascii="Arial" w:hAnsi="Arial" w:cs="Arial"/>
              </w:rPr>
              <w:t>That history impacts culture, which impacts personal values.</w:t>
            </w:r>
          </w:p>
          <w:p w14:paraId="55BE0C18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life in Canada is not isolated from the influence of other countries.</w:t>
            </w:r>
          </w:p>
          <w:p w14:paraId="55BE0C19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people emigrate to fill a need.</w:t>
            </w:r>
          </w:p>
          <w:p w14:paraId="55BE0C1A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there are places where global interdependence does not benefit an individual because of war, lack of power, poverty, etc.</w:t>
            </w:r>
          </w:p>
          <w:p w14:paraId="55BE0C1B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citizens &amp; immigrants are both impacted by immigration because life changes when ‘new’ people move in</w:t>
            </w:r>
          </w:p>
          <w:p w14:paraId="55BE0C1C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international agencies are successful because of international cooperation</w:t>
            </w:r>
          </w:p>
          <w:p w14:paraId="55BE0C1D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international agencies are needed because of power imbalances.</w:t>
            </w:r>
          </w:p>
          <w:p w14:paraId="55BE0C1E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That everyone is capable of helping other human beings.</w:t>
            </w:r>
          </w:p>
          <w:p w14:paraId="55BE0C1F" w14:textId="77777777" w:rsidR="007E5E99" w:rsidRPr="00E53DD7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  <w:color w:val="000080"/>
              </w:rPr>
            </w:pPr>
            <w:r w:rsidRPr="005105E0">
              <w:rPr>
                <w:rFonts w:ascii="Arial" w:hAnsi="Arial" w:cs="Arial"/>
              </w:rPr>
              <w:t>That people from a variety of cultural backgrounds have contributed to making life in Canada better.</w:t>
            </w:r>
          </w:p>
          <w:p w14:paraId="55BE0C20" w14:textId="77777777" w:rsidR="00E53DD7" w:rsidRDefault="00E53DD7" w:rsidP="00E53D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THAT:</w:t>
            </w:r>
          </w:p>
          <w:p w14:paraId="55BE0C21" w14:textId="77777777" w:rsidR="00E53DD7" w:rsidRDefault="00E53DD7" w:rsidP="00E53DD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are culturally diverse based on where they come from</w:t>
            </w:r>
          </w:p>
          <w:p w14:paraId="55BE0C22" w14:textId="77777777" w:rsidR="00E53DD7" w:rsidRDefault="00E53DD7" w:rsidP="00E53DD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can gain a deeper understanding of our own culture by </w:t>
            </w:r>
            <w:r>
              <w:rPr>
                <w:rFonts w:ascii="Arial" w:hAnsi="Arial" w:cs="Arial"/>
              </w:rPr>
              <w:lastRenderedPageBreak/>
              <w:t>understand other cultures</w:t>
            </w:r>
          </w:p>
          <w:p w14:paraId="55BE0C23" w14:textId="77777777" w:rsidR="00E53DD7" w:rsidRDefault="00E53DD7" w:rsidP="00E53DD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indigenous peoples have contributed to the local, provincial, national, and global communities</w:t>
            </w:r>
          </w:p>
          <w:p w14:paraId="55BE0C24" w14:textId="77777777" w:rsidR="00E53DD7" w:rsidRDefault="00E53DD7" w:rsidP="00E53DD7">
            <w:pPr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provincial idea of culture comes from many areas around the world</w:t>
            </w:r>
          </w:p>
          <w:p w14:paraId="55BE0C25" w14:textId="77777777" w:rsidR="00E53DD7" w:rsidRPr="00AB0DB3" w:rsidRDefault="00E53DD7" w:rsidP="00E53DD7">
            <w:pPr>
              <w:numPr>
                <w:ilvl w:val="0"/>
                <w:numId w:val="21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Cultural Diversity is what makes us different but helps us understand one another</w:t>
            </w:r>
          </w:p>
          <w:p w14:paraId="55BE0C26" w14:textId="77777777" w:rsidR="00AB0DB3" w:rsidRPr="00AB0DB3" w:rsidRDefault="00AB0DB3" w:rsidP="00E53DD7">
            <w:pPr>
              <w:numPr>
                <w:ilvl w:val="0"/>
                <w:numId w:val="21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That the degree of impact of cultural change will change over time</w:t>
            </w:r>
          </w:p>
          <w:p w14:paraId="55BE0C27" w14:textId="77777777" w:rsidR="00AB0DB3" w:rsidRPr="00AB0DB3" w:rsidRDefault="00AB0DB3" w:rsidP="00E53DD7">
            <w:pPr>
              <w:numPr>
                <w:ilvl w:val="0"/>
                <w:numId w:val="21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That sometimes when cultures interact, people can segregate, assimilate, accommodate or live pluralistically</w:t>
            </w:r>
          </w:p>
          <w:p w14:paraId="55BE0C28" w14:textId="77777777" w:rsidR="00AA27EF" w:rsidRPr="00AB0DB3" w:rsidRDefault="00AB0DB3" w:rsidP="00AB0DB3">
            <w:pPr>
              <w:numPr>
                <w:ilvl w:val="0"/>
                <w:numId w:val="21"/>
              </w:numPr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</w:rPr>
              <w:t>That when cultures interact, the values both hold influence the cultural changes that occur</w:t>
            </w:r>
          </w:p>
          <w:p w14:paraId="55BE0C29" w14:textId="77777777" w:rsidR="000B08E4" w:rsidRPr="00426985" w:rsidRDefault="000B08E4" w:rsidP="00426985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E0C2A" w14:textId="77777777" w:rsidR="000B08E4" w:rsidRPr="00426985" w:rsidRDefault="000B08E4" w:rsidP="00426985">
            <w:pPr>
              <w:rPr>
                <w:sz w:val="22"/>
                <w:szCs w:val="22"/>
              </w:rPr>
            </w:pPr>
          </w:p>
          <w:p w14:paraId="55BE0C2B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Do certain responsibilities come with certain roles?</w:t>
            </w:r>
          </w:p>
          <w:p w14:paraId="55BE0C2C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How does where we are (and who we’re with) impact who we are?</w:t>
            </w:r>
          </w:p>
          <w:p w14:paraId="55BE0C2D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How do roles changing from one member affect another’s roles?</w:t>
            </w:r>
          </w:p>
          <w:p w14:paraId="55BE0C2E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What does art say about culture?</w:t>
            </w:r>
          </w:p>
          <w:p w14:paraId="55BE0C2F" w14:textId="77777777" w:rsidR="005105E0" w:rsidRPr="005105E0" w:rsidRDefault="005105E0" w:rsidP="005105E0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What does my art say about me?</w:t>
            </w:r>
          </w:p>
          <w:p w14:paraId="55BE0C30" w14:textId="77777777" w:rsidR="00DA5A06" w:rsidRPr="00DA5A06" w:rsidRDefault="00DA5A06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How are you influenced by other countries?</w:t>
            </w:r>
          </w:p>
          <w:p w14:paraId="55BE0C31" w14:textId="77777777" w:rsidR="00DA5A06" w:rsidRPr="00DA5A06" w:rsidRDefault="00DA5A06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How can cooperation between countries improve life?</w:t>
            </w:r>
          </w:p>
          <w:p w14:paraId="55BE0C32" w14:textId="77777777" w:rsidR="00DA5A06" w:rsidRPr="00DA5A06" w:rsidRDefault="00DA5A06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How does immigration or emigration affect you?</w:t>
            </w:r>
          </w:p>
          <w:p w14:paraId="55BE0C33" w14:textId="77777777" w:rsidR="00DA5A06" w:rsidRDefault="00DA5A06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How is human welfare improved by people from different cultural backgrounds?</w:t>
            </w:r>
          </w:p>
          <w:p w14:paraId="55BE0C34" w14:textId="77777777" w:rsidR="00E53DD7" w:rsidRPr="00B44CAB" w:rsidRDefault="00E53DD7" w:rsidP="00E53DD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4CAB">
              <w:rPr>
                <w:rFonts w:ascii="Arial" w:hAnsi="Arial" w:cs="Arial"/>
              </w:rPr>
              <w:t>How does where we’re from affect who we are?</w:t>
            </w:r>
          </w:p>
          <w:p w14:paraId="55BE0C35" w14:textId="77777777" w:rsidR="00E53DD7" w:rsidRPr="00B44CAB" w:rsidRDefault="00E53DD7" w:rsidP="00E53DD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4CAB">
              <w:rPr>
                <w:rFonts w:ascii="Arial" w:hAnsi="Arial" w:cs="Arial"/>
              </w:rPr>
              <w:t>How does understanding someone else’s culture help me understand my culture?</w:t>
            </w:r>
          </w:p>
          <w:p w14:paraId="55BE0C36" w14:textId="77777777" w:rsidR="00E53DD7" w:rsidRPr="00B44CAB" w:rsidRDefault="00E53DD7" w:rsidP="00E53DD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4CAB">
              <w:rPr>
                <w:rFonts w:ascii="Arial" w:hAnsi="Arial" w:cs="Arial"/>
              </w:rPr>
              <w:t>How have indigenous people contributed to our various communities?</w:t>
            </w:r>
          </w:p>
          <w:p w14:paraId="55BE0C37" w14:textId="77777777" w:rsidR="00E53DD7" w:rsidRPr="00B44CAB" w:rsidRDefault="00E53DD7" w:rsidP="00E53DD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4CAB">
              <w:rPr>
                <w:rFonts w:ascii="Arial" w:hAnsi="Arial" w:cs="Arial"/>
              </w:rPr>
              <w:t>How have other cultures contributed, historically and present day, to our provincial culture?</w:t>
            </w:r>
          </w:p>
          <w:p w14:paraId="55BE0C38" w14:textId="77777777" w:rsidR="00E53DD7" w:rsidRPr="00B44CAB" w:rsidRDefault="00E53DD7" w:rsidP="00E53DD7">
            <w:pPr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B44CAB">
              <w:rPr>
                <w:rFonts w:ascii="Arial" w:hAnsi="Arial" w:cs="Arial"/>
              </w:rPr>
              <w:t>What is the significance of cultural diversity to us and others around the world?</w:t>
            </w:r>
          </w:p>
          <w:p w14:paraId="55BE0C39" w14:textId="77777777" w:rsidR="00E53DD7" w:rsidRDefault="00AB0DB3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time affect the degree of cultural change a nation experiences?</w:t>
            </w:r>
          </w:p>
          <w:p w14:paraId="55BE0C3A" w14:textId="77777777" w:rsidR="00AB0DB3" w:rsidRDefault="00AB0DB3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permanent changes occur when cultures interact? What variables lead to permanent changes?</w:t>
            </w:r>
          </w:p>
          <w:p w14:paraId="55BE0C3B" w14:textId="77777777" w:rsidR="00AB0DB3" w:rsidRDefault="00AB0DB3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ways people can interact when cultures come together?</w:t>
            </w:r>
          </w:p>
          <w:p w14:paraId="55BE0C3C" w14:textId="77777777" w:rsidR="00AB0DB3" w:rsidRPr="00DA5A06" w:rsidRDefault="00AB0DB3" w:rsidP="00DA5A06">
            <w:pPr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How do the values of a culture affect the changes cultures experience when they come in contact with each other?</w:t>
            </w:r>
          </w:p>
          <w:p w14:paraId="55BE0C3D" w14:textId="77777777" w:rsidR="000B08E4" w:rsidRPr="00426985" w:rsidRDefault="000B08E4" w:rsidP="00426985">
            <w:pPr>
              <w:rPr>
                <w:rFonts w:ascii="Arial" w:hAnsi="Arial" w:cs="Arial"/>
                <w:color w:val="000080"/>
              </w:rPr>
            </w:pPr>
          </w:p>
        </w:tc>
      </w:tr>
      <w:tr w:rsidR="0052248A" w:rsidRPr="00426985" w14:paraId="55BE0C41" w14:textId="77777777" w:rsidTr="00426985">
        <w:trPr>
          <w:trHeight w:val="365"/>
        </w:trPr>
        <w:tc>
          <w:tcPr>
            <w:tcW w:w="2500" w:type="pct"/>
            <w:gridSpan w:val="2"/>
            <w:shd w:val="clear" w:color="auto" w:fill="E6E6E6"/>
          </w:tcPr>
          <w:p w14:paraId="55BE0C3F" w14:textId="77777777" w:rsidR="0052248A" w:rsidRPr="00426985" w:rsidRDefault="0052248A" w:rsidP="00426985">
            <w:pPr>
              <w:rPr>
                <w:rFonts w:ascii="Arial" w:hAnsi="Arial" w:cs="Arial"/>
                <w:sz w:val="18"/>
                <w:szCs w:val="18"/>
              </w:rPr>
            </w:pPr>
            <w:r w:rsidRPr="00426985">
              <w:rPr>
                <w:rFonts w:ascii="Arial" w:hAnsi="Arial" w:cs="Arial"/>
                <w:b/>
              </w:rPr>
              <w:lastRenderedPageBreak/>
              <w:t>Students need to know</w:t>
            </w:r>
            <w:r w:rsidRPr="0042698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426985">
              <w:rPr>
                <w:rFonts w:ascii="Arial" w:hAnsi="Arial" w:cs="Arial"/>
                <w:sz w:val="20"/>
                <w:szCs w:val="20"/>
                <w:u w:val="single"/>
              </w:rPr>
              <w:t>essential knowledge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for students to have in order to demonstrate their understanding of the outcomes? </w:t>
            </w:r>
          </w:p>
        </w:tc>
        <w:tc>
          <w:tcPr>
            <w:tcW w:w="2500" w:type="pct"/>
            <w:gridSpan w:val="3"/>
            <w:shd w:val="clear" w:color="auto" w:fill="E6E6E6"/>
          </w:tcPr>
          <w:p w14:paraId="55BE0C40" w14:textId="77777777" w:rsidR="0052248A" w:rsidRPr="00426985" w:rsidRDefault="0052248A" w:rsidP="00426985">
            <w:pPr>
              <w:rPr>
                <w:rFonts w:ascii="Arial" w:hAnsi="Arial" w:cs="Arial"/>
                <w:b/>
              </w:rPr>
            </w:pPr>
            <w:r w:rsidRPr="00426985">
              <w:rPr>
                <w:rFonts w:ascii="Arial" w:hAnsi="Arial" w:cs="Arial"/>
                <w:b/>
              </w:rPr>
              <w:t>And be able to do:</w:t>
            </w:r>
            <w:r w:rsidRPr="00426985">
              <w:rPr>
                <w:rFonts w:ascii="Arial" w:hAnsi="Arial" w:cs="Arial"/>
                <w:sz w:val="20"/>
                <w:szCs w:val="20"/>
              </w:rPr>
              <w:t xml:space="preserve"> What should they eventually be able to do as a result of their learning experiences in order to achieve the outcome?  Should reference the indicators.  Think: verb. </w:t>
            </w:r>
          </w:p>
        </w:tc>
      </w:tr>
      <w:tr w:rsidR="00C76121" w:rsidRPr="00426985" w14:paraId="55BE0C8A" w14:textId="77777777" w:rsidTr="00426985">
        <w:trPr>
          <w:trHeight w:val="1391"/>
        </w:trPr>
        <w:tc>
          <w:tcPr>
            <w:tcW w:w="251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E0C42" w14:textId="77777777" w:rsidR="00C76121" w:rsidRPr="00426985" w:rsidRDefault="007E5E99" w:rsidP="00426985">
            <w:pPr>
              <w:rPr>
                <w:b/>
                <w:sz w:val="22"/>
                <w:szCs w:val="22"/>
              </w:rPr>
            </w:pPr>
            <w:r w:rsidRPr="00426985">
              <w:rPr>
                <w:rFonts w:ascii="Arial" w:hAnsi="Arial" w:cs="Arial"/>
                <w:color w:val="000080"/>
                <w:sz w:val="18"/>
                <w:szCs w:val="18"/>
              </w:rPr>
              <w:t xml:space="preserve"> </w:t>
            </w:r>
          </w:p>
          <w:p w14:paraId="55BE0C43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105E0">
              <w:rPr>
                <w:rFonts w:ascii="Arial" w:hAnsi="Arial" w:cs="Arial"/>
              </w:rPr>
              <w:t>ho is family?</w:t>
            </w:r>
          </w:p>
          <w:p w14:paraId="55BE0C44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What is community</w:t>
            </w:r>
          </w:p>
          <w:p w14:paraId="55BE0C45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examples of roles</w:t>
            </w:r>
          </w:p>
          <w:p w14:paraId="55BE0C46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What is art?</w:t>
            </w:r>
          </w:p>
          <w:p w14:paraId="55BE0C47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research skills</w:t>
            </w:r>
          </w:p>
          <w:p w14:paraId="55BE0C48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how to glean important info</w:t>
            </w:r>
          </w:p>
          <w:p w14:paraId="55BE0C49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Define segregation, assimilation, accommodation, pluralism &amp; cultural diversity</w:t>
            </w:r>
          </w:p>
          <w:p w14:paraId="55BE0C4A" w14:textId="77777777" w:rsidR="005105E0" w:rsidRPr="005105E0" w:rsidRDefault="005105E0" w:rsidP="00AB0DB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Pluralism - A condition in which numerous distinct ethnic, religious, or cultural groups are present and tolerated within a society.</w:t>
            </w:r>
            <w:r>
              <w:rPr>
                <w:rFonts w:ascii="Arial" w:hAnsi="Arial" w:cs="Arial"/>
              </w:rPr>
              <w:t xml:space="preserve"> </w:t>
            </w:r>
            <w:r w:rsidRPr="005105E0">
              <w:rPr>
                <w:rFonts w:ascii="Arial" w:hAnsi="Arial" w:cs="Arial"/>
              </w:rPr>
              <w:t xml:space="preserve">The belief that such a condition is desirable </w:t>
            </w:r>
          </w:p>
          <w:p w14:paraId="55BE0C4B" w14:textId="77777777" w:rsidR="00C76121" w:rsidRPr="005105E0" w:rsidRDefault="005105E0" w:rsidP="00AB0DB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105E0">
              <w:rPr>
                <w:rFonts w:ascii="Arial" w:hAnsi="Arial" w:cs="Arial"/>
              </w:rPr>
              <w:t>ccommodation:</w:t>
            </w:r>
            <w:r>
              <w:rPr>
                <w:rFonts w:ascii="Arial" w:hAnsi="Arial" w:cs="Arial"/>
              </w:rPr>
              <w:t xml:space="preserve"> </w:t>
            </w:r>
            <w:r w:rsidRPr="005105E0">
              <w:rPr>
                <w:rFonts w:ascii="Arial" w:hAnsi="Arial" w:cs="Arial"/>
              </w:rPr>
              <w:t>a process of mutual adaptation between persons or groups, usually achieved by eliminating or reducing hostility, as by compromise or arbitration.</w:t>
            </w:r>
          </w:p>
          <w:p w14:paraId="55BE0C4C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lists</w:t>
            </w:r>
          </w:p>
          <w:p w14:paraId="55BE0C4D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reasons for emigration</w:t>
            </w:r>
          </w:p>
          <w:p w14:paraId="55BE0C4E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(applied to “Atlantic Neighbours”)</w:t>
            </w:r>
          </w:p>
          <w:p w14:paraId="55BE0C4F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What is immigration / emigration?</w:t>
            </w:r>
          </w:p>
          <w:p w14:paraId="55BE0C50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How to make a multimedia presentation</w:t>
            </w:r>
          </w:p>
          <w:p w14:paraId="55BE0C51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Who are international agencies?</w:t>
            </w:r>
          </w:p>
          <w:p w14:paraId="55BE0C52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105E0">
              <w:rPr>
                <w:rFonts w:ascii="Arial" w:hAnsi="Arial" w:cs="Arial"/>
              </w:rPr>
              <w:t>esearch skills</w:t>
            </w:r>
          </w:p>
          <w:p w14:paraId="55BE0C53" w14:textId="77777777" w:rsidR="005105E0" w:rsidRP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Who has made efforts to improve human welfare?</w:t>
            </w:r>
          </w:p>
          <w:p w14:paraId="55BE0C54" w14:textId="77777777" w:rsidR="005105E0" w:rsidRDefault="005105E0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5105E0">
              <w:rPr>
                <w:rFonts w:ascii="Arial" w:hAnsi="Arial" w:cs="Arial"/>
              </w:rPr>
              <w:t>hat type of activities improve human welfare?</w:t>
            </w:r>
          </w:p>
          <w:p w14:paraId="55BE0C55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A  What are: define</w:t>
            </w:r>
          </w:p>
          <w:p w14:paraId="55BE0C56" w14:textId="77777777" w:rsidR="00E53DD7" w:rsidRPr="00E53DD7" w:rsidRDefault="00E53DD7" w:rsidP="00AB0DB3">
            <w:pPr>
              <w:numPr>
                <w:ilvl w:val="1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kinship patterns</w:t>
            </w:r>
          </w:p>
          <w:p w14:paraId="55BE0C57" w14:textId="77777777" w:rsidR="00E53DD7" w:rsidRPr="00E53DD7" w:rsidRDefault="00E53DD7" w:rsidP="00AB0DB3">
            <w:pPr>
              <w:numPr>
                <w:ilvl w:val="1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cultural traditions</w:t>
            </w:r>
          </w:p>
          <w:p w14:paraId="55BE0C58" w14:textId="77777777" w:rsidR="00E53DD7" w:rsidRPr="00E53DD7" w:rsidRDefault="00E53DD7" w:rsidP="00AB0DB3">
            <w:pPr>
              <w:numPr>
                <w:ilvl w:val="1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traditional worldviews of Atl. Neighbor Cult</w:t>
            </w:r>
          </w:p>
          <w:p w14:paraId="55BE0C59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 xml:space="preserve">B. Research </w:t>
            </w:r>
            <w:r w:rsidRPr="00E53DD7">
              <w:rPr>
                <w:rFonts w:ascii="Arial" w:hAnsi="Arial" w:cs="Arial"/>
              </w:rPr>
              <w:sym w:font="Wingdings" w:char="F0E0"/>
            </w:r>
            <w:r w:rsidRPr="00E53DD7">
              <w:rPr>
                <w:rFonts w:ascii="Arial" w:hAnsi="Arial" w:cs="Arial"/>
              </w:rPr>
              <w:t>how to use jot notes, works cited, etc./reliability of websites (no Wikipedia and why) GENERALLY</w:t>
            </w:r>
          </w:p>
          <w:p w14:paraId="55BE0C5A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53DD7">
              <w:rPr>
                <w:rFonts w:ascii="Arial" w:hAnsi="Arial" w:cs="Arial"/>
              </w:rPr>
              <w:t xml:space="preserve">ultural traditions: language </w:t>
            </w:r>
          </w:p>
          <w:p w14:paraId="55BE0C5B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53DD7">
              <w:rPr>
                <w:rFonts w:ascii="Arial" w:hAnsi="Arial" w:cs="Arial"/>
              </w:rPr>
              <w:t>ultural celebrations:</w:t>
            </w:r>
          </w:p>
          <w:p w14:paraId="55BE0C5C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E53DD7">
              <w:rPr>
                <w:rFonts w:ascii="Arial" w:hAnsi="Arial" w:cs="Arial"/>
              </w:rPr>
              <w:t>he arts: (art, lit., drama, music)</w:t>
            </w:r>
          </w:p>
          <w:p w14:paraId="55BE0C5D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53DD7">
              <w:rPr>
                <w:rFonts w:ascii="Arial" w:hAnsi="Arial" w:cs="Arial"/>
              </w:rPr>
              <w:t>ultural sports:</w:t>
            </w:r>
          </w:p>
          <w:p w14:paraId="55BE0C5E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 xml:space="preserve">C.  Indigenous Peoples’ Contributions can be: political, business, health, education, sport, music, literature, art, dance, or architecture </w:t>
            </w:r>
            <w:r w:rsidRPr="00E53DD7">
              <w:rPr>
                <w:rFonts w:ascii="Arial" w:hAnsi="Arial" w:cs="Arial"/>
              </w:rPr>
              <w:sym w:font="Wingdings" w:char="F0E0"/>
            </w:r>
            <w:r w:rsidRPr="00E53DD7">
              <w:rPr>
                <w:rFonts w:ascii="Arial" w:hAnsi="Arial" w:cs="Arial"/>
              </w:rPr>
              <w:t xml:space="preserve"> handout</w:t>
            </w:r>
          </w:p>
          <w:p w14:paraId="55BE0C5F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D.  Saskatchewan has several cultural groups who have contributed to society in the past and still today:  choose from student or school population, significant cultural representation to research</w:t>
            </w:r>
          </w:p>
          <w:p w14:paraId="55BE0C60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E.  Venn or Chart Form: Compare and Contrast</w:t>
            </w:r>
          </w:p>
          <w:p w14:paraId="55BE0C61" w14:textId="77777777" w:rsidR="00E53DD7" w:rsidRP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Define significant:</w:t>
            </w:r>
          </w:p>
          <w:p w14:paraId="55BE0C62" w14:textId="77777777" w:rsidR="00E53DD7" w:rsidRDefault="00E53DD7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( Choose 3 A. N. Cultures and 3 Canadian Cultures.  How does location affect the culture?  What is the significance of cultural diversity?</w:t>
            </w:r>
          </w:p>
          <w:p w14:paraId="55BE0C63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 of culture, change (short term and long term)</w:t>
            </w:r>
          </w:p>
          <w:p w14:paraId="55BE0C64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Reasons for changes in culture over time</w:t>
            </w:r>
          </w:p>
          <w:p w14:paraId="55BE0C65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 of cultural group</w:t>
            </w:r>
          </w:p>
          <w:p w14:paraId="55BE0C66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 of host community</w:t>
            </w:r>
          </w:p>
          <w:p w14:paraId="55BE0C67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Examples of change by cultural interaction in Atlantic Countries</w:t>
            </w:r>
          </w:p>
          <w:p w14:paraId="55BE0C68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culture affects youth</w:t>
            </w:r>
          </w:p>
          <w:p w14:paraId="55BE0C69" w14:textId="77777777" w:rsidR="00691C43" w:rsidRDefault="00691C43" w:rsidP="00AB0DB3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on youth due to cultural changes</w:t>
            </w:r>
          </w:p>
          <w:p w14:paraId="55BE0C6A" w14:textId="77777777" w:rsidR="00DA2E47" w:rsidRDefault="00DA2E47" w:rsidP="00691C43">
            <w:pPr>
              <w:ind w:left="360"/>
              <w:rPr>
                <w:rFonts w:ascii="Arial" w:hAnsi="Arial" w:cs="Arial"/>
              </w:rPr>
            </w:pPr>
          </w:p>
          <w:p w14:paraId="55BE0C6B" w14:textId="77777777" w:rsidR="00DA2E47" w:rsidRDefault="00DA2E47" w:rsidP="00691C43">
            <w:pPr>
              <w:ind w:left="360"/>
              <w:rPr>
                <w:rFonts w:ascii="Arial" w:hAnsi="Arial" w:cs="Arial"/>
              </w:rPr>
            </w:pPr>
          </w:p>
          <w:p w14:paraId="55BE0C6C" w14:textId="77777777" w:rsidR="00DA2E47" w:rsidRDefault="00DA2E47" w:rsidP="00691C43">
            <w:pPr>
              <w:ind w:left="360"/>
              <w:rPr>
                <w:rFonts w:ascii="Arial" w:hAnsi="Arial" w:cs="Arial"/>
              </w:rPr>
            </w:pPr>
          </w:p>
          <w:p w14:paraId="55BE0C6D" w14:textId="77777777" w:rsidR="00DA2E47" w:rsidRDefault="00DA2E47" w:rsidP="00691C43">
            <w:pPr>
              <w:ind w:left="360"/>
              <w:rPr>
                <w:rFonts w:ascii="Arial" w:hAnsi="Arial" w:cs="Arial"/>
              </w:rPr>
            </w:pPr>
          </w:p>
          <w:p w14:paraId="55BE0C6E" w14:textId="77777777" w:rsidR="00DA2E47" w:rsidRPr="00691C43" w:rsidRDefault="00DA2E47" w:rsidP="00691C43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48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E0C6F" w14:textId="77777777" w:rsidR="005105E0" w:rsidRPr="005105E0" w:rsidRDefault="005105E0" w:rsidP="005105E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Identify personal roles  responsibilities in family &amp; community</w:t>
            </w:r>
          </w:p>
          <w:p w14:paraId="55BE0C70" w14:textId="77777777" w:rsidR="005105E0" w:rsidRPr="005105E0" w:rsidRDefault="005105E0" w:rsidP="005105E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draw connections between art they value and what they personally value</w:t>
            </w:r>
          </w:p>
          <w:p w14:paraId="55BE0C71" w14:textId="77777777" w:rsidR="005105E0" w:rsidRPr="005105E0" w:rsidRDefault="005105E0" w:rsidP="005105E0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5105E0">
              <w:rPr>
                <w:rFonts w:ascii="Arial" w:hAnsi="Arial" w:cs="Arial"/>
              </w:rPr>
              <w:t>look at examples of art (Treaty kit)</w:t>
            </w:r>
          </w:p>
          <w:p w14:paraId="55BE0C72" w14:textId="77777777" w:rsidR="00C76121" w:rsidRPr="00DA5A06" w:rsidRDefault="005105E0" w:rsidP="005105E0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color w:val="000080"/>
              </w:rPr>
            </w:pPr>
            <w:r w:rsidRPr="005105E0">
              <w:rPr>
                <w:rFonts w:ascii="Arial" w:hAnsi="Arial" w:cs="Arial"/>
              </w:rPr>
              <w:t>assess the connection among history, culture and personal values</w:t>
            </w:r>
          </w:p>
          <w:p w14:paraId="55BE0C73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create inventory of how daily life is influenced by interdependence</w:t>
            </w:r>
          </w:p>
          <w:p w14:paraId="55BE0C74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(list where household items come from)</w:t>
            </w:r>
          </w:p>
          <w:p w14:paraId="55BE0C75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 xml:space="preserve">assess why people want to move to Canada from “Atlantic Neighbours” </w:t>
            </w:r>
          </w:p>
          <w:p w14:paraId="55BE0C76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create a multimedia presentation addressing the impact of immigration on worldviews (citizens &amp; immigrants)…(Beothuk)</w:t>
            </w:r>
          </w:p>
          <w:p w14:paraId="55BE0C77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be aware of international agencies’ roles (research jigsaw??)</w:t>
            </w:r>
          </w:p>
          <w:p w14:paraId="55BE0C78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investigate contributions of</w:t>
            </w:r>
          </w:p>
          <w:p w14:paraId="55BE0C79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Canadian individuals or organizations</w:t>
            </w:r>
          </w:p>
          <w:p w14:paraId="55BE0C7A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A5A06">
              <w:rPr>
                <w:rFonts w:ascii="Arial" w:hAnsi="Arial" w:cs="Arial"/>
              </w:rPr>
              <w:t>someone not born in Canada</w:t>
            </w:r>
          </w:p>
          <w:p w14:paraId="55BE0C7B" w14:textId="77777777" w:rsidR="00DA5A06" w:rsidRPr="00DA5A06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A5A06">
              <w:rPr>
                <w:rFonts w:ascii="Arial" w:hAnsi="Arial" w:cs="Arial"/>
              </w:rPr>
              <w:t>boriginal</w:t>
            </w:r>
          </w:p>
          <w:p w14:paraId="55BE0C7C" w14:textId="77777777" w:rsidR="00DA5A06" w:rsidRPr="00E53DD7" w:rsidRDefault="00DA5A06" w:rsidP="00DA5A06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color w:val="000080"/>
              </w:rPr>
            </w:pPr>
            <w:r w:rsidRPr="00DA5A06">
              <w:rPr>
                <w:rFonts w:ascii="Arial" w:hAnsi="Arial" w:cs="Arial"/>
              </w:rPr>
              <w:t>towards enhancing human welfare in Canada</w:t>
            </w:r>
          </w:p>
          <w:p w14:paraId="55BE0C7D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1. Compare</w:t>
            </w:r>
          </w:p>
          <w:p w14:paraId="55BE0C7E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 xml:space="preserve">2. Represent </w:t>
            </w:r>
            <w:r w:rsidRPr="00E53DD7">
              <w:rPr>
                <w:rFonts w:ascii="Arial" w:hAnsi="Arial" w:cs="Arial"/>
              </w:rPr>
              <w:sym w:font="Wingdings" w:char="F0E0"/>
            </w:r>
            <w:r w:rsidRPr="00E53DD7">
              <w:rPr>
                <w:rFonts w:ascii="Arial" w:hAnsi="Arial" w:cs="Arial"/>
              </w:rPr>
              <w:t xml:space="preserve"> chart/symbols etc</w:t>
            </w:r>
          </w:p>
          <w:p w14:paraId="55BE0C7F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a)kinship patterns b) cultural traditions c)traditional world views of SFN, Metis, Inuit, to other Atl. Neighbour cultures</w:t>
            </w:r>
          </w:p>
          <w:p w14:paraId="55BE0C80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Research the effect of cultural traditions, celebrations, “the arts”, and sports on culture</w:t>
            </w:r>
          </w:p>
          <w:p w14:paraId="55BE0C81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53DD7">
              <w:rPr>
                <w:rFonts w:ascii="Arial" w:hAnsi="Arial" w:cs="Arial"/>
              </w:rPr>
              <w:t xml:space="preserve">nvestigate indigenous peoples, contributions to local, provincial, national, and global communities </w:t>
            </w:r>
            <w:r w:rsidRPr="00E53DD7">
              <w:rPr>
                <w:rFonts w:ascii="Arial" w:hAnsi="Arial" w:cs="Arial"/>
              </w:rPr>
              <w:sym w:font="Wingdings" w:char="F0E0"/>
            </w:r>
            <w:r w:rsidRPr="00E53DD7">
              <w:rPr>
                <w:rFonts w:ascii="Arial" w:hAnsi="Arial" w:cs="Arial"/>
              </w:rPr>
              <w:t xml:space="preserve"> handout</w:t>
            </w:r>
          </w:p>
          <w:p w14:paraId="55BE0C82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Research Sask. Based cultural grps contributions, historically and today, based on classroom cultural representation or school representation IE) Ukranian, FN, French, English, German etc.</w:t>
            </w:r>
          </w:p>
          <w:p w14:paraId="55BE0C83" w14:textId="77777777" w:rsidR="00E53DD7" w:rsidRPr="00E53DD7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E53DD7">
              <w:rPr>
                <w:rFonts w:ascii="Arial" w:hAnsi="Arial" w:cs="Arial"/>
              </w:rPr>
              <w:t>Tell how Atlantic Neighbors cultures are the same and different from different Canadian cultural areas.</w:t>
            </w:r>
          </w:p>
          <w:p w14:paraId="55BE0C84" w14:textId="77777777" w:rsidR="00E53DD7" w:rsidRPr="00691C43" w:rsidRDefault="00E53DD7" w:rsidP="00E53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 w:rsidRPr="00E53DD7">
              <w:rPr>
                <w:rFonts w:ascii="Arial" w:hAnsi="Arial" w:cs="Arial"/>
              </w:rPr>
              <w:t>Write a multi-paragraph essay on the significance of diversity.</w:t>
            </w:r>
          </w:p>
          <w:p w14:paraId="55BE0C85" w14:textId="77777777" w:rsidR="00691C43" w:rsidRPr="00691C43" w:rsidRDefault="00691C43" w:rsidP="00E53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</w:rPr>
              <w:t>Describe how cultures change over time</w:t>
            </w:r>
          </w:p>
          <w:p w14:paraId="55BE0C86" w14:textId="77777777" w:rsidR="00691C43" w:rsidRPr="00691C43" w:rsidRDefault="00691C43" w:rsidP="00E53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</w:rPr>
              <w:t>Discuss examples – cultural interaction (Canada and other Atlantic countries)</w:t>
            </w:r>
          </w:p>
          <w:p w14:paraId="55BE0C87" w14:textId="77777777" w:rsidR="00691C43" w:rsidRPr="00691C43" w:rsidRDefault="00691C43" w:rsidP="00E53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</w:rPr>
              <w:t>Propose reasons for changes</w:t>
            </w:r>
          </w:p>
          <w:p w14:paraId="55BE0C88" w14:textId="77777777" w:rsidR="00691C43" w:rsidRPr="00DA2E47" w:rsidRDefault="00691C43" w:rsidP="00E53DD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</w:rPr>
              <w:t xml:space="preserve">Explain </w:t>
            </w:r>
            <w:r w:rsidR="00DA2E47">
              <w:rPr>
                <w:rFonts w:ascii="Arial" w:hAnsi="Arial" w:cs="Arial"/>
              </w:rPr>
              <w:t>the relationship of youth on culture and culture on youth</w:t>
            </w:r>
          </w:p>
          <w:p w14:paraId="55BE0C89" w14:textId="77777777" w:rsidR="00AB0DB3" w:rsidRPr="00DA2E47" w:rsidRDefault="00DA2E47" w:rsidP="00DA2E47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</w:rPr>
              <w:t>Assess the response of youth to changes from cultural interaction</w:t>
            </w:r>
          </w:p>
        </w:tc>
      </w:tr>
    </w:tbl>
    <w:p w14:paraId="55BE0C8B" w14:textId="77777777" w:rsidR="00BD6FC9" w:rsidRPr="001718EC" w:rsidRDefault="00BD6FC9" w:rsidP="004E6B3F"/>
    <w:sectPr w:rsidR="00BD6FC9" w:rsidRPr="001718EC" w:rsidSect="009002B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0C90" w14:textId="77777777" w:rsidR="003A549E" w:rsidRDefault="003A549E">
      <w:r>
        <w:separator/>
      </w:r>
    </w:p>
  </w:endnote>
  <w:endnote w:type="continuationSeparator" w:id="0">
    <w:p w14:paraId="55BE0C91" w14:textId="77777777" w:rsidR="003A549E" w:rsidRDefault="003A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Pro-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0C8E" w14:textId="77777777" w:rsidR="003A549E" w:rsidRDefault="003A549E">
      <w:r>
        <w:separator/>
      </w:r>
    </w:p>
  </w:footnote>
  <w:footnote w:type="continuationSeparator" w:id="0">
    <w:p w14:paraId="55BE0C8F" w14:textId="77777777" w:rsidR="003A549E" w:rsidRDefault="003A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0C92" w14:textId="77777777" w:rsidR="00544A62" w:rsidRDefault="00544A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0C93" w14:textId="77777777" w:rsidR="00544A62" w:rsidRDefault="00544A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0C94" w14:textId="77777777" w:rsidR="00544A62" w:rsidRDefault="00544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5794A"/>
    <w:multiLevelType w:val="hybridMultilevel"/>
    <w:tmpl w:val="6A1C2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C19B7"/>
    <w:multiLevelType w:val="hybridMultilevel"/>
    <w:tmpl w:val="DBB4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F594571"/>
    <w:multiLevelType w:val="hybridMultilevel"/>
    <w:tmpl w:val="64A2328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615455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E45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6C1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DA4A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E2A8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88255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CAB8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72E1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6BD3"/>
    <w:multiLevelType w:val="hybridMultilevel"/>
    <w:tmpl w:val="B2F2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E6F49"/>
    <w:multiLevelType w:val="hybridMultilevel"/>
    <w:tmpl w:val="1734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27FF3"/>
    <w:multiLevelType w:val="hybridMultilevel"/>
    <w:tmpl w:val="AB24E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FF515F"/>
    <w:multiLevelType w:val="hybridMultilevel"/>
    <w:tmpl w:val="12A0F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908E0"/>
    <w:multiLevelType w:val="hybridMultilevel"/>
    <w:tmpl w:val="3790F1A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6640A8"/>
    <w:multiLevelType w:val="hybridMultilevel"/>
    <w:tmpl w:val="5DE813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F3C84"/>
    <w:multiLevelType w:val="hybridMultilevel"/>
    <w:tmpl w:val="321A5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4218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025438"/>
    <w:multiLevelType w:val="hybridMultilevel"/>
    <w:tmpl w:val="33F6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73E16"/>
    <w:multiLevelType w:val="hybridMultilevel"/>
    <w:tmpl w:val="1EDC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B1419"/>
    <w:multiLevelType w:val="hybridMultilevel"/>
    <w:tmpl w:val="88F22D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1D3"/>
    <w:multiLevelType w:val="hybridMultilevel"/>
    <w:tmpl w:val="EB18B33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A2681C"/>
    <w:multiLevelType w:val="hybridMultilevel"/>
    <w:tmpl w:val="8A14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DB6"/>
    <w:multiLevelType w:val="hybridMultilevel"/>
    <w:tmpl w:val="0560871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1A1CFE"/>
    <w:multiLevelType w:val="hybridMultilevel"/>
    <w:tmpl w:val="7D2EDE64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C68B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E63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A0D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C59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22EBE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0A7E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85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2E28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72FCE"/>
    <w:multiLevelType w:val="hybridMultilevel"/>
    <w:tmpl w:val="54D8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95206"/>
    <w:multiLevelType w:val="hybridMultilevel"/>
    <w:tmpl w:val="037CF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C73A6F"/>
    <w:multiLevelType w:val="hybridMultilevel"/>
    <w:tmpl w:val="C81E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463964">
    <w:abstractNumId w:val="15"/>
  </w:num>
  <w:num w:numId="2" w16cid:durableId="2084058737">
    <w:abstractNumId w:val="23"/>
  </w:num>
  <w:num w:numId="3" w16cid:durableId="312368564">
    <w:abstractNumId w:val="2"/>
  </w:num>
  <w:num w:numId="4" w16cid:durableId="17701428">
    <w:abstractNumId w:val="0"/>
  </w:num>
  <w:num w:numId="5" w16cid:durableId="614409869">
    <w:abstractNumId w:val="9"/>
  </w:num>
  <w:num w:numId="6" w16cid:durableId="1093404783">
    <w:abstractNumId w:val="8"/>
  </w:num>
  <w:num w:numId="7" w16cid:durableId="1562522479">
    <w:abstractNumId w:val="20"/>
  </w:num>
  <w:num w:numId="8" w16cid:durableId="1042941290">
    <w:abstractNumId w:val="10"/>
  </w:num>
  <w:num w:numId="9" w16cid:durableId="1712998487">
    <w:abstractNumId w:val="4"/>
  </w:num>
  <w:num w:numId="10" w16cid:durableId="123817040">
    <w:abstractNumId w:val="13"/>
  </w:num>
  <w:num w:numId="11" w16cid:durableId="1748308026">
    <w:abstractNumId w:val="24"/>
  </w:num>
  <w:num w:numId="12" w16cid:durableId="959796941">
    <w:abstractNumId w:val="5"/>
  </w:num>
  <w:num w:numId="13" w16cid:durableId="2120876647">
    <w:abstractNumId w:val="25"/>
  </w:num>
  <w:num w:numId="14" w16cid:durableId="1959683173">
    <w:abstractNumId w:val="1"/>
  </w:num>
  <w:num w:numId="15" w16cid:durableId="1857647261">
    <w:abstractNumId w:val="3"/>
  </w:num>
  <w:num w:numId="16" w16cid:durableId="465514895">
    <w:abstractNumId w:val="27"/>
  </w:num>
  <w:num w:numId="17" w16cid:durableId="272177096">
    <w:abstractNumId w:val="16"/>
  </w:num>
  <w:num w:numId="18" w16cid:durableId="1916549604">
    <w:abstractNumId w:val="6"/>
  </w:num>
  <w:num w:numId="19" w16cid:durableId="1487671271">
    <w:abstractNumId w:val="17"/>
  </w:num>
  <w:num w:numId="20" w16cid:durableId="1221987989">
    <w:abstractNumId w:val="22"/>
  </w:num>
  <w:num w:numId="21" w16cid:durableId="1450733409">
    <w:abstractNumId w:val="7"/>
  </w:num>
  <w:num w:numId="22" w16cid:durableId="73019230">
    <w:abstractNumId w:val="12"/>
  </w:num>
  <w:num w:numId="23" w16cid:durableId="1532647887">
    <w:abstractNumId w:val="14"/>
  </w:num>
  <w:num w:numId="24" w16cid:durableId="952398457">
    <w:abstractNumId w:val="11"/>
  </w:num>
  <w:num w:numId="25" w16cid:durableId="1473015617">
    <w:abstractNumId w:val="28"/>
  </w:num>
  <w:num w:numId="26" w16cid:durableId="1215193786">
    <w:abstractNumId w:val="26"/>
  </w:num>
  <w:num w:numId="27" w16cid:durableId="543716544">
    <w:abstractNumId w:val="21"/>
  </w:num>
  <w:num w:numId="28" w16cid:durableId="1329868632">
    <w:abstractNumId w:val="18"/>
  </w:num>
  <w:num w:numId="29" w16cid:durableId="14218702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220E9"/>
    <w:rsid w:val="0005185B"/>
    <w:rsid w:val="000609ED"/>
    <w:rsid w:val="00066E3D"/>
    <w:rsid w:val="00097259"/>
    <w:rsid w:val="000B08E4"/>
    <w:rsid w:val="00103F57"/>
    <w:rsid w:val="00163749"/>
    <w:rsid w:val="001718EC"/>
    <w:rsid w:val="001B3242"/>
    <w:rsid w:val="001D757F"/>
    <w:rsid w:val="001E4B55"/>
    <w:rsid w:val="00246A35"/>
    <w:rsid w:val="00263418"/>
    <w:rsid w:val="0029690F"/>
    <w:rsid w:val="002A233B"/>
    <w:rsid w:val="002B1180"/>
    <w:rsid w:val="002C1FE1"/>
    <w:rsid w:val="002E17FB"/>
    <w:rsid w:val="002F59BC"/>
    <w:rsid w:val="00315BAC"/>
    <w:rsid w:val="00317316"/>
    <w:rsid w:val="003936AF"/>
    <w:rsid w:val="003A549E"/>
    <w:rsid w:val="003C7165"/>
    <w:rsid w:val="003C7DFC"/>
    <w:rsid w:val="003D396B"/>
    <w:rsid w:val="003D4F73"/>
    <w:rsid w:val="00423DDD"/>
    <w:rsid w:val="00426985"/>
    <w:rsid w:val="004558E8"/>
    <w:rsid w:val="00487285"/>
    <w:rsid w:val="004A1DE7"/>
    <w:rsid w:val="004E27F2"/>
    <w:rsid w:val="004E6B3F"/>
    <w:rsid w:val="00507C3B"/>
    <w:rsid w:val="005105E0"/>
    <w:rsid w:val="00516753"/>
    <w:rsid w:val="0052248A"/>
    <w:rsid w:val="00536C66"/>
    <w:rsid w:val="00544A62"/>
    <w:rsid w:val="00552963"/>
    <w:rsid w:val="005736DC"/>
    <w:rsid w:val="00584767"/>
    <w:rsid w:val="00587B4C"/>
    <w:rsid w:val="005D433E"/>
    <w:rsid w:val="00604847"/>
    <w:rsid w:val="00614B87"/>
    <w:rsid w:val="00647090"/>
    <w:rsid w:val="00690B6D"/>
    <w:rsid w:val="00691C43"/>
    <w:rsid w:val="006A2A2D"/>
    <w:rsid w:val="006A2AA3"/>
    <w:rsid w:val="006B40E6"/>
    <w:rsid w:val="006E07B0"/>
    <w:rsid w:val="006E21B4"/>
    <w:rsid w:val="0070702E"/>
    <w:rsid w:val="00764848"/>
    <w:rsid w:val="007954ED"/>
    <w:rsid w:val="007C6BCC"/>
    <w:rsid w:val="007C700C"/>
    <w:rsid w:val="007D48BE"/>
    <w:rsid w:val="007E3155"/>
    <w:rsid w:val="007E5E99"/>
    <w:rsid w:val="007F4589"/>
    <w:rsid w:val="0082064C"/>
    <w:rsid w:val="00850536"/>
    <w:rsid w:val="00876A50"/>
    <w:rsid w:val="008950E8"/>
    <w:rsid w:val="008D4D42"/>
    <w:rsid w:val="009002BA"/>
    <w:rsid w:val="009241E2"/>
    <w:rsid w:val="00942687"/>
    <w:rsid w:val="009504A8"/>
    <w:rsid w:val="0095339E"/>
    <w:rsid w:val="00971642"/>
    <w:rsid w:val="009E08EF"/>
    <w:rsid w:val="009E293F"/>
    <w:rsid w:val="009F16DD"/>
    <w:rsid w:val="009F47AB"/>
    <w:rsid w:val="00A05283"/>
    <w:rsid w:val="00A14E5E"/>
    <w:rsid w:val="00A41D79"/>
    <w:rsid w:val="00A6542F"/>
    <w:rsid w:val="00AA062A"/>
    <w:rsid w:val="00AA27EF"/>
    <w:rsid w:val="00AB0DB3"/>
    <w:rsid w:val="00AB2BBC"/>
    <w:rsid w:val="00AE2321"/>
    <w:rsid w:val="00BA18A8"/>
    <w:rsid w:val="00BB47A4"/>
    <w:rsid w:val="00BD6FC9"/>
    <w:rsid w:val="00C11452"/>
    <w:rsid w:val="00C30460"/>
    <w:rsid w:val="00C40F87"/>
    <w:rsid w:val="00C73A51"/>
    <w:rsid w:val="00C76121"/>
    <w:rsid w:val="00C76FB1"/>
    <w:rsid w:val="00C77649"/>
    <w:rsid w:val="00C95E75"/>
    <w:rsid w:val="00CD102B"/>
    <w:rsid w:val="00CD7011"/>
    <w:rsid w:val="00D429CD"/>
    <w:rsid w:val="00D670F6"/>
    <w:rsid w:val="00DA2E47"/>
    <w:rsid w:val="00DA5A06"/>
    <w:rsid w:val="00DE1AB8"/>
    <w:rsid w:val="00E146FA"/>
    <w:rsid w:val="00E33EAA"/>
    <w:rsid w:val="00E47381"/>
    <w:rsid w:val="00E53DD7"/>
    <w:rsid w:val="00E72C56"/>
    <w:rsid w:val="00EC0F16"/>
    <w:rsid w:val="00EF5D49"/>
    <w:rsid w:val="00F00CAA"/>
    <w:rsid w:val="00F20CC9"/>
    <w:rsid w:val="00F35391"/>
    <w:rsid w:val="00F6252F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5BE0BDB"/>
  <w15:docId w15:val="{75261276-CD5B-4D81-AAC4-5D74EB37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qFormat/>
    <w:rsid w:val="006E21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character" w:customStyle="1" w:styleId="Heading3Char">
    <w:name w:val="Heading 3 Char"/>
    <w:basedOn w:val="DefaultParagraphFont"/>
    <w:link w:val="Heading3"/>
    <w:rsid w:val="006E21B4"/>
    <w:rPr>
      <w:rFonts w:ascii="Arial" w:hAnsi="Arial" w:cs="Arial"/>
      <w:b/>
      <w:bCs/>
      <w:sz w:val="26"/>
      <w:szCs w:val="26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544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59DB6A22C8E4F9295637FDE1B2EF5" ma:contentTypeVersion="0" ma:contentTypeDescription="Create a new document." ma:contentTypeScope="" ma:versionID="ede0eb6ff3c388faf488cc5479532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AFC1C-909C-427F-8A72-439580354FA5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C2ED7E-225B-471F-86AF-CAFFCD5FC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F320A-62E6-44B5-9C32-A2F94BC62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8136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2009-03-30T18:50:00Z</cp:lastPrinted>
  <dcterms:created xsi:type="dcterms:W3CDTF">2024-08-21T15:49:00Z</dcterms:created>
  <dcterms:modified xsi:type="dcterms:W3CDTF">2024-08-21T15:49:00Z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0x01010069359DB6A22C8E4F9295637FDE1B2EF5</vt:lpwstr>
  </property>
</Properties>
</file>