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5D1B" w14:textId="76131732" w:rsidR="009A2F3C" w:rsidRDefault="00153877" w:rsidP="00466CBC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A5D5F" wp14:editId="27515413">
                <wp:simplePos x="0" y="0"/>
                <wp:positionH relativeFrom="column">
                  <wp:posOffset>-655320</wp:posOffset>
                </wp:positionH>
                <wp:positionV relativeFrom="paragraph">
                  <wp:posOffset>-417195</wp:posOffset>
                </wp:positionV>
                <wp:extent cx="252095" cy="266700"/>
                <wp:effectExtent l="0" t="0" r="0" b="0"/>
                <wp:wrapNone/>
                <wp:docPr id="21059845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A5D62" w14:textId="77777777" w:rsidR="008A7F33" w:rsidRDefault="008A7F3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A5D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6pt;margin-top:-32.85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" filled="f" stroked="f">
                <v:textbox style="mso-fit-shape-to-text:t">
                  <w:txbxContent>
                    <w:p w14:paraId="61EA5D62" w14:textId="77777777" w:rsidR="008A7F33" w:rsidRDefault="008A7F33"/>
                  </w:txbxContent>
                </v:textbox>
              </v:shape>
            </w:pict>
          </mc:Fallback>
        </mc:AlternateContent>
      </w:r>
      <w:r w:rsidR="00AD3F46">
        <w:rPr>
          <w:rFonts w:ascii="Arial" w:hAnsi="Arial" w:cs="Arial"/>
          <w:b/>
          <w:sz w:val="28"/>
          <w:szCs w:val="28"/>
        </w:rPr>
        <w:t xml:space="preserve">     </w:t>
      </w:r>
      <w:r w:rsidR="00AD3F46">
        <w:rPr>
          <w:noProof/>
        </w:rPr>
        <w:drawing>
          <wp:inline distT="0" distB="0" distL="0" distR="0" wp14:anchorId="61EA5D60" wp14:editId="61EA5D61">
            <wp:extent cx="762000" cy="495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3F46">
        <w:rPr>
          <w:rFonts w:ascii="Arial" w:hAnsi="Arial" w:cs="Arial"/>
          <w:b/>
          <w:sz w:val="28"/>
          <w:szCs w:val="28"/>
        </w:rPr>
        <w:t xml:space="preserve">                   </w:t>
      </w:r>
      <w:r w:rsidR="008C77FC">
        <w:rPr>
          <w:rFonts w:ascii="Arial" w:hAnsi="Arial" w:cs="Arial"/>
          <w:b/>
          <w:sz w:val="28"/>
          <w:szCs w:val="28"/>
        </w:rPr>
        <w:t>North East School Division</w:t>
      </w:r>
      <w:r w:rsidR="008A7F33">
        <w:rPr>
          <w:rFonts w:ascii="Arial" w:hAnsi="Arial" w:cs="Arial"/>
          <w:b/>
          <w:sz w:val="28"/>
          <w:szCs w:val="28"/>
        </w:rPr>
        <w:t xml:space="preserve"> </w:t>
      </w:r>
      <w:r w:rsidR="00FA121A">
        <w:rPr>
          <w:rFonts w:ascii="Arial" w:hAnsi="Arial" w:cs="Arial"/>
          <w:b/>
          <w:sz w:val="28"/>
          <w:szCs w:val="28"/>
        </w:rPr>
        <w:t>–</w:t>
      </w:r>
      <w:r w:rsidR="008A7F33">
        <w:rPr>
          <w:rFonts w:ascii="Arial" w:hAnsi="Arial" w:cs="Arial"/>
          <w:b/>
          <w:sz w:val="28"/>
          <w:szCs w:val="28"/>
        </w:rPr>
        <w:t xml:space="preserve"> </w:t>
      </w:r>
      <w:r w:rsidR="00FA121A">
        <w:rPr>
          <w:rFonts w:ascii="Arial" w:hAnsi="Arial" w:cs="Arial"/>
          <w:b/>
          <w:sz w:val="28"/>
          <w:szCs w:val="28"/>
        </w:rPr>
        <w:t xml:space="preserve">Math </w:t>
      </w:r>
      <w:r w:rsidR="005A2482">
        <w:rPr>
          <w:rFonts w:ascii="Arial" w:hAnsi="Arial" w:cs="Arial"/>
          <w:b/>
          <w:sz w:val="28"/>
          <w:szCs w:val="28"/>
        </w:rPr>
        <w:t>Outcome SS6.5</w:t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</w:p>
    <w:p w14:paraId="61EA5D1C" w14:textId="77777777" w:rsidR="00022F38" w:rsidRDefault="00022F38" w:rsidP="00466CBC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1925"/>
        <w:gridCol w:w="508"/>
        <w:gridCol w:w="1972"/>
        <w:gridCol w:w="5376"/>
      </w:tblGrid>
      <w:tr w:rsidR="00466CBC" w:rsidRPr="00843848" w14:paraId="61EA5D1E" w14:textId="77777777" w:rsidTr="00466CB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61EA5D1D" w14:textId="77777777" w:rsidR="00466CBC" w:rsidRPr="001C4831" w:rsidRDefault="00466CBC" w:rsidP="007F489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Big Idea – </w:t>
            </w:r>
            <w:r w:rsidR="007F489D">
              <w:rPr>
                <w:rFonts w:ascii="Arial" w:hAnsi="Arial" w:cs="Arial"/>
                <w:b/>
              </w:rPr>
              <w:t>How can different be the same?</w:t>
            </w:r>
          </w:p>
        </w:tc>
      </w:tr>
      <w:tr w:rsidR="00EE3317" w:rsidRPr="00843848" w14:paraId="61EA5D21" w14:textId="77777777" w:rsidTr="00EE3317"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61EA5D1F" w14:textId="77777777" w:rsidR="00EE3317" w:rsidRPr="00843848" w:rsidRDefault="00EE3317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Unpacking the Outcome</w:t>
            </w:r>
          </w:p>
        </w:tc>
        <w:tc>
          <w:tcPr>
            <w:tcW w:w="2673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1EA5D20" w14:textId="77777777" w:rsidR="00EE3317" w:rsidRPr="00843848" w:rsidRDefault="00EE3317" w:rsidP="00EE3317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 xml:space="preserve">Outcome </w:t>
            </w:r>
            <w:r w:rsidRPr="00843848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EE3317" w:rsidRPr="00843848" w14:paraId="61EA5D2B" w14:textId="77777777" w:rsidTr="00AD3F46">
        <w:trPr>
          <w:trHeight w:val="1949"/>
        </w:trPr>
        <w:tc>
          <w:tcPr>
            <w:tcW w:w="2327" w:type="pct"/>
            <w:gridSpan w:val="2"/>
            <w:tcBorders>
              <w:bottom w:val="single" w:sz="4" w:space="0" w:color="auto"/>
            </w:tcBorders>
          </w:tcPr>
          <w:p w14:paraId="61EA5D22" w14:textId="77777777" w:rsidR="002C2F4C" w:rsidRDefault="00AD3F46" w:rsidP="007F489D">
            <w:pPr>
              <w:suppressAutoHyphens/>
              <w:autoSpaceDE w:val="0"/>
              <w:rPr>
                <w:rFonts w:ascii="TimesNewRomanPSMT" w:eastAsia="TimesNewRomanPSMT" w:hAnsi="TimesNewRomanPSMT" w:cs="TimesNewRomanPSMT"/>
                <w:bCs/>
              </w:rPr>
            </w:pPr>
            <w:r>
              <w:rPr>
                <w:rFonts w:ascii="TimesNewRomanPSMT" w:eastAsia="TimesNewRomanPSMT" w:hAnsi="TimesNewRomanPSMT" w:cs="TimesNewRomanPSMT"/>
                <w:bCs/>
              </w:rPr>
              <w:t xml:space="preserve">SS 6.5 </w:t>
            </w:r>
            <w:r w:rsidR="007F489D">
              <w:rPr>
                <w:rFonts w:ascii="TimesNewRomanPSMT" w:eastAsia="TimesNewRomanPSMT" w:hAnsi="TimesNewRomanPSMT" w:cs="TimesNewRomanPSMT"/>
                <w:bCs/>
              </w:rPr>
              <w:t xml:space="preserve">Demonstrate </w:t>
            </w:r>
            <w:r w:rsidR="007F489D" w:rsidRPr="007F489D">
              <w:rPr>
                <w:rFonts w:ascii="TimesNewRomanPSMT" w:eastAsia="TimesNewRomanPSMT" w:hAnsi="TimesNewRomanPSMT" w:cs="TimesNewRomanPSMT"/>
                <w:bCs/>
              </w:rPr>
              <w:sym w:font="Wingdings" w:char="F0E0"/>
            </w:r>
            <w:r w:rsidR="007F489D">
              <w:rPr>
                <w:rFonts w:ascii="TimesNewRomanPSMT" w:eastAsia="TimesNewRomanPSMT" w:hAnsi="TimesNewRomanPSMT" w:cs="TimesNewRomanPSMT"/>
                <w:bCs/>
              </w:rPr>
              <w:t xml:space="preserve"> understanding (transformations of 2-D shapes)</w:t>
            </w:r>
          </w:p>
          <w:p w14:paraId="61EA5D23" w14:textId="77777777" w:rsidR="007F489D" w:rsidRDefault="007F489D" w:rsidP="007F489D">
            <w:pPr>
              <w:suppressAutoHyphens/>
              <w:autoSpaceDE w:val="0"/>
              <w:rPr>
                <w:rFonts w:ascii="TimesNewRomanPSMT" w:eastAsia="TimesNewRomanPSMT" w:hAnsi="TimesNewRomanPSMT" w:cs="TimesNewRomanPSMT"/>
                <w:bCs/>
              </w:rPr>
            </w:pPr>
            <w:r>
              <w:rPr>
                <w:rFonts w:ascii="TimesNewRomanPSMT" w:eastAsia="TimesNewRomanPSMT" w:hAnsi="TimesNewRomanPSMT" w:cs="TimesNewRomanPSMT"/>
                <w:bCs/>
              </w:rPr>
              <w:t>Identify</w:t>
            </w:r>
            <w:r w:rsidRPr="007F489D">
              <w:rPr>
                <w:rFonts w:ascii="TimesNewRomanPSMT" w:eastAsia="TimesNewRomanPSMT" w:hAnsi="TimesNewRomanPSMT" w:cs="TimesNewRomanPSMT"/>
                <w:bCs/>
              </w:rPr>
              <w:sym w:font="Wingdings" w:char="F0E0"/>
            </w:r>
            <w:r>
              <w:rPr>
                <w:rFonts w:ascii="TimesNewRomanPSMT" w:eastAsia="TimesNewRomanPSMT" w:hAnsi="TimesNewRomanPSMT" w:cs="TimesNewRomanPSMT"/>
                <w:bCs/>
              </w:rPr>
              <w:t xml:space="preserve"> transformations</w:t>
            </w:r>
          </w:p>
          <w:p w14:paraId="61EA5D24" w14:textId="77777777" w:rsidR="007F489D" w:rsidRDefault="007F489D" w:rsidP="007F489D">
            <w:pPr>
              <w:suppressAutoHyphens/>
              <w:autoSpaceDE w:val="0"/>
              <w:rPr>
                <w:rFonts w:ascii="TimesNewRomanPSMT" w:eastAsia="TimesNewRomanPSMT" w:hAnsi="TimesNewRomanPSMT" w:cs="TimesNewRomanPSMT"/>
                <w:bCs/>
              </w:rPr>
            </w:pPr>
            <w:r>
              <w:rPr>
                <w:rFonts w:ascii="TimesNewRomanPSMT" w:eastAsia="TimesNewRomanPSMT" w:hAnsi="TimesNewRomanPSMT" w:cs="TimesNewRomanPSMT"/>
                <w:bCs/>
              </w:rPr>
              <w:t xml:space="preserve">Describe </w:t>
            </w:r>
            <w:r w:rsidRPr="007F489D">
              <w:rPr>
                <w:rFonts w:ascii="TimesNewRomanPSMT" w:eastAsia="TimesNewRomanPSMT" w:hAnsi="TimesNewRomanPSMT" w:cs="TimesNewRomanPSMT"/>
                <w:bCs/>
              </w:rPr>
              <w:sym w:font="Wingdings" w:char="F0E0"/>
            </w:r>
            <w:r>
              <w:rPr>
                <w:rFonts w:ascii="TimesNewRomanPSMT" w:eastAsia="TimesNewRomanPSMT" w:hAnsi="TimesNewRomanPSMT" w:cs="TimesNewRomanPSMT"/>
                <w:bCs/>
              </w:rPr>
              <w:t xml:space="preserve"> transformations</w:t>
            </w:r>
          </w:p>
          <w:p w14:paraId="61EA5D25" w14:textId="77777777" w:rsidR="007F489D" w:rsidRPr="007F489D" w:rsidRDefault="007F489D" w:rsidP="007F489D">
            <w:pPr>
              <w:suppressAutoHyphens/>
              <w:autoSpaceDE w:val="0"/>
              <w:rPr>
                <w:rFonts w:ascii="TimesNewRomanPSMT" w:eastAsia="TimesNewRomanPSMT" w:hAnsi="TimesNewRomanPSMT" w:cs="TimesNewRomanPSMT"/>
                <w:bCs/>
              </w:rPr>
            </w:pPr>
            <w:r>
              <w:rPr>
                <w:rFonts w:ascii="TimesNewRomanPSMT" w:eastAsia="TimesNewRomanPSMT" w:hAnsi="TimesNewRomanPSMT" w:cs="TimesNewRomanPSMT"/>
                <w:bCs/>
              </w:rPr>
              <w:t xml:space="preserve">Perform </w:t>
            </w:r>
            <w:r w:rsidRPr="007F489D">
              <w:rPr>
                <w:rFonts w:ascii="TimesNewRomanPSMT" w:eastAsia="TimesNewRomanPSMT" w:hAnsi="TimesNewRomanPSMT" w:cs="TimesNewRomanPSMT"/>
                <w:bCs/>
              </w:rPr>
              <w:sym w:font="Wingdings" w:char="F0E0"/>
            </w:r>
            <w:r>
              <w:rPr>
                <w:rFonts w:ascii="TimesNewRomanPSMT" w:eastAsia="TimesNewRomanPSMT" w:hAnsi="TimesNewRomanPSMT" w:cs="TimesNewRomanPSMT"/>
                <w:bCs/>
              </w:rPr>
              <w:t xml:space="preserve"> transformations</w:t>
            </w:r>
          </w:p>
        </w:tc>
        <w:tc>
          <w:tcPr>
            <w:tcW w:w="2673" w:type="pct"/>
            <w:gridSpan w:val="3"/>
            <w:tcBorders>
              <w:bottom w:val="single" w:sz="4" w:space="0" w:color="auto"/>
            </w:tcBorders>
          </w:tcPr>
          <w:p w14:paraId="61EA5D26" w14:textId="77777777" w:rsidR="002C2F4C" w:rsidRPr="00A903D2" w:rsidRDefault="002C2F4C" w:rsidP="00D95AED">
            <w:pPr>
              <w:autoSpaceDE w:val="0"/>
              <w:rPr>
                <w:rFonts w:eastAsia="TimesNewRomanPSMT"/>
                <w:b/>
                <w:bCs/>
              </w:rPr>
            </w:pPr>
            <w:r w:rsidRPr="00A903D2">
              <w:rPr>
                <w:rFonts w:eastAsia="TimesNewRomanPSMT"/>
              </w:rPr>
              <w:t xml:space="preserve">Outcome </w:t>
            </w:r>
            <w:r w:rsidRPr="00A903D2">
              <w:rPr>
                <w:rFonts w:eastAsia="TimesNewRomanPSMT"/>
                <w:b/>
                <w:bCs/>
              </w:rPr>
              <w:t xml:space="preserve">- </w:t>
            </w:r>
            <w:r w:rsidRPr="00B239A3">
              <w:rPr>
                <w:bCs/>
                <w:highlight w:val="yellow"/>
              </w:rPr>
              <w:t>Demonstrate understanding</w:t>
            </w:r>
            <w:r w:rsidRPr="00A903D2">
              <w:rPr>
                <w:bCs/>
              </w:rPr>
              <w:t xml:space="preserve"> of single, and combinations of, transformations of </w:t>
            </w:r>
            <w:r w:rsidRPr="00B239A3">
              <w:rPr>
                <w:bCs/>
                <w:u w:val="single"/>
              </w:rPr>
              <w:t>2-D shapes</w:t>
            </w:r>
            <w:r w:rsidRPr="00A903D2">
              <w:rPr>
                <w:bCs/>
              </w:rPr>
              <w:t xml:space="preserve"> (with and without the use of technology) including:</w:t>
            </w:r>
            <w:r w:rsidRPr="00A903D2">
              <w:t xml:space="preserve"> </w:t>
            </w:r>
          </w:p>
          <w:p w14:paraId="61EA5D27" w14:textId="77777777" w:rsidR="002C2F4C" w:rsidRPr="00D95AED" w:rsidRDefault="002C2F4C" w:rsidP="002C2F4C">
            <w:pPr>
              <w:numPr>
                <w:ilvl w:val="0"/>
                <w:numId w:val="3"/>
              </w:numPr>
              <w:shd w:val="clear" w:color="auto" w:fill="FFFFFF"/>
              <w:ind w:left="240"/>
              <w:textAlignment w:val="top"/>
              <w:rPr>
                <w:bCs/>
                <w:color w:val="333333"/>
                <w:highlight w:val="yellow"/>
              </w:rPr>
            </w:pPr>
            <w:r w:rsidRPr="00D95AED">
              <w:rPr>
                <w:bCs/>
                <w:color w:val="333333"/>
                <w:highlight w:val="yellow"/>
              </w:rPr>
              <w:t>identifying</w:t>
            </w:r>
          </w:p>
          <w:p w14:paraId="61EA5D28" w14:textId="77777777" w:rsidR="002C2F4C" w:rsidRPr="00D95AED" w:rsidRDefault="002C2F4C" w:rsidP="002C2F4C">
            <w:pPr>
              <w:numPr>
                <w:ilvl w:val="0"/>
                <w:numId w:val="3"/>
              </w:numPr>
              <w:shd w:val="clear" w:color="auto" w:fill="FFFFFF"/>
              <w:ind w:left="240"/>
              <w:textAlignment w:val="top"/>
              <w:rPr>
                <w:bCs/>
                <w:color w:val="333333"/>
                <w:highlight w:val="yellow"/>
              </w:rPr>
            </w:pPr>
            <w:r w:rsidRPr="00D95AED">
              <w:rPr>
                <w:bCs/>
                <w:color w:val="333333"/>
                <w:highlight w:val="yellow"/>
              </w:rPr>
              <w:t>describing</w:t>
            </w:r>
          </w:p>
          <w:p w14:paraId="61EA5D29" w14:textId="77777777" w:rsidR="002C2F4C" w:rsidRPr="00A903D2" w:rsidRDefault="002C2F4C" w:rsidP="002C2F4C">
            <w:pPr>
              <w:numPr>
                <w:ilvl w:val="0"/>
                <w:numId w:val="3"/>
              </w:numPr>
              <w:shd w:val="clear" w:color="auto" w:fill="FFFFFF"/>
              <w:ind w:left="240"/>
              <w:textAlignment w:val="top"/>
              <w:rPr>
                <w:bCs/>
                <w:color w:val="333333"/>
              </w:rPr>
            </w:pPr>
            <w:r w:rsidRPr="00D95AED">
              <w:rPr>
                <w:bCs/>
                <w:color w:val="333333"/>
                <w:highlight w:val="yellow"/>
              </w:rPr>
              <w:t>performing</w:t>
            </w:r>
            <w:r w:rsidRPr="00A903D2">
              <w:rPr>
                <w:bCs/>
                <w:color w:val="333333"/>
              </w:rPr>
              <w:t>.</w:t>
            </w:r>
          </w:p>
          <w:p w14:paraId="61EA5D2A" w14:textId="77777777" w:rsidR="00EE3317" w:rsidRPr="00EE3317" w:rsidRDefault="002C2F4C" w:rsidP="002C2F4C">
            <w:pPr>
              <w:autoSpaceDE w:val="0"/>
              <w:rPr>
                <w:rFonts w:ascii="TimesNewRomanPSMT" w:eastAsia="TimesNewRomanPSMT" w:hAnsi="TimesNewRomanPSMT" w:cs="TimesNewRomanPSMT"/>
              </w:rPr>
            </w:pPr>
            <w:r w:rsidRPr="00A903D2">
              <w:rPr>
                <w:bCs/>
              </w:rPr>
              <w:t>[C, CN, R, T, V]</w:t>
            </w:r>
          </w:p>
        </w:tc>
      </w:tr>
      <w:tr w:rsidR="009A2F3C" w:rsidRPr="00843848" w14:paraId="61EA5D2F" w14:textId="77777777" w:rsidTr="00AD3F46">
        <w:tc>
          <w:tcPr>
            <w:tcW w:w="1672" w:type="pct"/>
            <w:shd w:val="clear" w:color="auto" w:fill="CCCCCC"/>
          </w:tcPr>
          <w:p w14:paraId="61EA5D2C" w14:textId="77777777" w:rsidR="009A2F3C" w:rsidRPr="00DF298A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  <w:r w:rsidR="00DF298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will know:</w:t>
            </w:r>
          </w:p>
        </w:tc>
        <w:tc>
          <w:tcPr>
            <w:tcW w:w="1499" w:type="pct"/>
            <w:gridSpan w:val="3"/>
            <w:shd w:val="clear" w:color="auto" w:fill="CCCCCC"/>
          </w:tcPr>
          <w:p w14:paraId="61EA5D2D" w14:textId="77777777" w:rsidR="009A2F3C" w:rsidRPr="00DF298A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  <w:r w:rsidR="00DF298A">
              <w:rPr>
                <w:rFonts w:ascii="Arial" w:hAnsi="Arial" w:cs="Arial"/>
                <w:b/>
              </w:rPr>
              <w:t xml:space="preserve"> </w:t>
            </w:r>
            <w:r w:rsidR="0091766D">
              <w:rPr>
                <w:rFonts w:ascii="Arial" w:hAnsi="Arial" w:cs="Arial"/>
                <w:b/>
              </w:rPr>
              <w:t xml:space="preserve">-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that</w:t>
            </w:r>
            <w:r w:rsidR="00DF29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29" w:type="pct"/>
            <w:shd w:val="clear" w:color="auto" w:fill="CCCCCC"/>
          </w:tcPr>
          <w:p w14:paraId="61EA5D2E" w14:textId="77777777" w:rsidR="009A2F3C" w:rsidRPr="00DF298A" w:rsidRDefault="009A2F3C" w:rsidP="009A2F3C">
            <w:pPr>
              <w:rPr>
                <w:rFonts w:ascii="Arial" w:hAnsi="Arial" w:cs="Arial"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  <w:r w:rsidR="00DF298A">
              <w:rPr>
                <w:rFonts w:ascii="Arial" w:hAnsi="Arial" w:cs="Arial"/>
                <w:b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are able to:</w:t>
            </w:r>
          </w:p>
        </w:tc>
      </w:tr>
      <w:tr w:rsidR="009A2F3C" w:rsidRPr="00843848" w14:paraId="61EA5D50" w14:textId="77777777" w:rsidTr="00AD3F46">
        <w:tc>
          <w:tcPr>
            <w:tcW w:w="1672" w:type="pct"/>
          </w:tcPr>
          <w:p w14:paraId="61EA5D30" w14:textId="77777777" w:rsidR="009A2F3C" w:rsidRPr="00FD7F22" w:rsidRDefault="00FD7F22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Vocabulary – translation, reflection, prime, rotation, successive </w:t>
            </w:r>
            <w:r w:rsidR="000A5E43">
              <w:rPr>
                <w:rFonts w:ascii="Arial" w:hAnsi="Arial" w:cs="Arial"/>
              </w:rPr>
              <w:t xml:space="preserve">, vertices, </w:t>
            </w:r>
            <w:r>
              <w:rPr>
                <w:rFonts w:ascii="Arial" w:hAnsi="Arial" w:cs="Arial"/>
              </w:rPr>
              <w:t xml:space="preserve">translations/rotations/reflections, </w:t>
            </w:r>
            <w:r w:rsidR="007F489D">
              <w:rPr>
                <w:rFonts w:ascii="Arial" w:hAnsi="Arial" w:cs="Arial"/>
              </w:rPr>
              <w:t>2-D, congruent, image, coordinates, quadrant</w:t>
            </w:r>
          </w:p>
          <w:p w14:paraId="61EA5D31" w14:textId="77777777" w:rsidR="007C40FB" w:rsidRDefault="008F17E4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find and plot coordinates</w:t>
            </w:r>
          </w:p>
          <w:p w14:paraId="61EA5D32" w14:textId="77777777" w:rsidR="008F17E4" w:rsidRDefault="007F489D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Strategies for determining congruency</w:t>
            </w:r>
          </w:p>
          <w:p w14:paraId="61EA5D33" w14:textId="77777777" w:rsidR="007F489D" w:rsidRDefault="007F489D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write instructions (ELA integration)</w:t>
            </w:r>
          </w:p>
          <w:p w14:paraId="61EA5D34" w14:textId="77777777" w:rsidR="007F489D" w:rsidRDefault="007F489D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analyze a mathematical concept (statement and support with evidence)</w:t>
            </w:r>
          </w:p>
          <w:p w14:paraId="61EA5D35" w14:textId="77777777" w:rsidR="007F489D" w:rsidRDefault="007F489D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create transformations (strategies for beginning)</w:t>
            </w:r>
          </w:p>
          <w:p w14:paraId="61EA5D36" w14:textId="77777777" w:rsidR="007F489D" w:rsidRPr="008F17E4" w:rsidRDefault="007F489D" w:rsidP="008F17E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describe transformations</w:t>
            </w:r>
          </w:p>
          <w:p w14:paraId="61EA5D37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8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9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A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B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C" w14:textId="77777777" w:rsidR="007C40FB" w:rsidRDefault="007C40FB" w:rsidP="008F17E4">
            <w:pPr>
              <w:ind w:hanging="270"/>
              <w:rPr>
                <w:rFonts w:ascii="Arial" w:hAnsi="Arial" w:cs="Arial"/>
              </w:rPr>
            </w:pPr>
          </w:p>
          <w:p w14:paraId="61EA5D3D" w14:textId="77777777" w:rsidR="007C40FB" w:rsidRPr="00843848" w:rsidRDefault="007C40FB" w:rsidP="007C40FB">
            <w:pPr>
              <w:rPr>
                <w:rFonts w:ascii="Arial" w:hAnsi="Arial" w:cs="Arial"/>
              </w:rPr>
            </w:pPr>
          </w:p>
        </w:tc>
        <w:tc>
          <w:tcPr>
            <w:tcW w:w="1499" w:type="pct"/>
            <w:gridSpan w:val="3"/>
          </w:tcPr>
          <w:p w14:paraId="61EA5D3E" w14:textId="77777777" w:rsidR="000A5E43" w:rsidRDefault="000A5E43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 can be applied to a shape more than once.</w:t>
            </w:r>
          </w:p>
          <w:p w14:paraId="61EA5D3F" w14:textId="77777777" w:rsidR="000A5E43" w:rsidRDefault="000A5E43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vertices coordinate will describe how the transformation took place.</w:t>
            </w:r>
          </w:p>
          <w:p w14:paraId="61EA5D40" w14:textId="77777777" w:rsidR="000A5E43" w:rsidRDefault="000A5E43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combination of different transformation can happen to an object on a grid</w:t>
            </w:r>
          </w:p>
          <w:p w14:paraId="61EA5D41" w14:textId="77777777" w:rsidR="000A5E43" w:rsidRDefault="000A5E43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 of shapes can be used to create a design</w:t>
            </w:r>
          </w:p>
          <w:p w14:paraId="61EA5D42" w14:textId="77777777" w:rsidR="000A5E43" w:rsidRDefault="007F489D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 and are connected to grids</w:t>
            </w:r>
          </w:p>
          <w:p w14:paraId="61EA5D43" w14:textId="77777777" w:rsidR="007F489D" w:rsidRDefault="007F489D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strategies for working with transformations (creating, describing, analyzing)</w:t>
            </w:r>
          </w:p>
          <w:p w14:paraId="61EA5D44" w14:textId="77777777" w:rsidR="007F489D" w:rsidRPr="000A5E43" w:rsidRDefault="007F489D" w:rsidP="000A5E43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230"/>
              </w:tabs>
              <w:suppressAutoHyphens/>
              <w:autoSpaceDE w:val="0"/>
              <w:ind w:left="230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Shapes can be translated, rotated and reflected and still be the same shape</w:t>
            </w:r>
          </w:p>
        </w:tc>
        <w:tc>
          <w:tcPr>
            <w:tcW w:w="1829" w:type="pct"/>
          </w:tcPr>
          <w:p w14:paraId="61EA5D45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Classify different transformations </w:t>
            </w:r>
          </w:p>
          <w:p w14:paraId="61EA5D46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tabs>
                <w:tab w:val="num" w:pos="156"/>
              </w:tabs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Model the translation, rotation, or reflection of 2-D shapes. </w:t>
            </w:r>
          </w:p>
          <w:p w14:paraId="61EA5D47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Analyze 2-D shapes and their respective transformations to determine if the original shapes and their transformed images are congruent. </w:t>
            </w:r>
          </w:p>
          <w:p w14:paraId="61EA5D48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Determine the resulting image of applying a series of transformations upon a 2-D shape. </w:t>
            </w:r>
          </w:p>
          <w:p w14:paraId="61EA5D49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 w:rsidRPr="00FD7F22">
              <w:rPr>
                <w:rFonts w:ascii="Trebuchet MS" w:hAnsi="Trebuchet MS"/>
                <w:sz w:val="18"/>
                <w:szCs w:val="18"/>
              </w:rPr>
              <w:t xml:space="preserve">Describe a set of transformations, </w:t>
            </w:r>
          </w:p>
          <w:p w14:paraId="61EA5D4A" w14:textId="77777777" w:rsidR="00FD7F22" w:rsidRP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 w:rsidRPr="00FD7F22">
              <w:rPr>
                <w:rFonts w:ascii="Trebuchet MS" w:hAnsi="Trebuchet MS"/>
                <w:sz w:val="18"/>
                <w:szCs w:val="18"/>
              </w:rPr>
              <w:t xml:space="preserve">Verify whether or not a given set of transformations would transform a given 2-D shape into a given image. </w:t>
            </w:r>
          </w:p>
          <w:p w14:paraId="61EA5D4B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Analyze a given design created by transforming one or more 2-D shapes, and identify the original shape(s) and the transformations used to create the design. </w:t>
            </w:r>
          </w:p>
          <w:p w14:paraId="61EA5D4C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Create a design using the transformation of two or more 2-D shapes and write instructions that could be followed to reproduce the design. </w:t>
            </w:r>
          </w:p>
          <w:p w14:paraId="61EA5D4D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Identify the coordinates of the vertices of a given 2-D shape (limited to the first quadrant). </w:t>
            </w:r>
          </w:p>
          <w:p w14:paraId="61EA5D4E" w14:textId="77777777" w:rsidR="00FD7F22" w:rsidRDefault="00FD7F22" w:rsidP="00211BBD">
            <w:pPr>
              <w:pStyle w:val="NormalWeb"/>
              <w:numPr>
                <w:ilvl w:val="0"/>
                <w:numId w:val="7"/>
              </w:numPr>
              <w:shd w:val="clear" w:color="auto" w:fill="FFFFFF"/>
              <w:tabs>
                <w:tab w:val="num" w:pos="246"/>
              </w:tabs>
              <w:spacing w:after="0"/>
              <w:ind w:left="246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Perform a transformation on a given 2-D shape and identify the coordinates of the vertices of the image (limited to the first quadrant). </w:t>
            </w:r>
          </w:p>
          <w:p w14:paraId="61EA5D4F" w14:textId="77777777" w:rsidR="00C742B0" w:rsidRPr="00DF298A" w:rsidRDefault="00FD7F22" w:rsidP="007F489D">
            <w:pPr>
              <w:pStyle w:val="NormalWeb"/>
              <w:numPr>
                <w:ilvl w:val="0"/>
                <w:numId w:val="7"/>
              </w:numPr>
              <w:shd w:val="clear" w:color="auto" w:fill="FFFFFF"/>
              <w:tabs>
                <w:tab w:val="num" w:pos="246"/>
              </w:tabs>
              <w:spacing w:after="0"/>
              <w:ind w:left="246"/>
              <w:textAlignment w:val="top"/>
              <w:rPr>
                <w:rFonts w:eastAsia="TimesNewRomanPSMT"/>
                <w:color w:val="000000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Describe a transformation of a 2-D shape shown in the first quadrant of the Cartesian plane that would result in the image of the 2-D shape also being in the first quadrant. </w:t>
            </w:r>
          </w:p>
        </w:tc>
      </w:tr>
      <w:tr w:rsidR="00433C1A" w:rsidRPr="00843848" w14:paraId="61EA5D52" w14:textId="77777777" w:rsidTr="00433C1A">
        <w:tc>
          <w:tcPr>
            <w:tcW w:w="5000" w:type="pct"/>
            <w:gridSpan w:val="5"/>
            <w:shd w:val="clear" w:color="auto" w:fill="BFBFBF"/>
          </w:tcPr>
          <w:p w14:paraId="61EA5D51" w14:textId="77777777" w:rsidR="00433C1A" w:rsidRPr="001C2611" w:rsidRDefault="00433C1A" w:rsidP="007C40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  <w:r w:rsidR="001C2611">
              <w:rPr>
                <w:rFonts w:ascii="Arial" w:hAnsi="Arial" w:cs="Arial"/>
                <w:b/>
              </w:rPr>
              <w:t xml:space="preserve"> –</w:t>
            </w:r>
            <w:r w:rsidR="001C2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E3317" w:rsidRPr="00843848" w14:paraId="61EA5D5C" w14:textId="77777777" w:rsidTr="00EE3317">
        <w:tc>
          <w:tcPr>
            <w:tcW w:w="2500" w:type="pct"/>
            <w:gridSpan w:val="3"/>
          </w:tcPr>
          <w:p w14:paraId="61EA5D53" w14:textId="77777777" w:rsidR="00EE3317" w:rsidRDefault="00743837" w:rsidP="00743837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How could you describe the place of a shape on a grid?</w:t>
            </w:r>
          </w:p>
          <w:p w14:paraId="61EA5D54" w14:textId="77777777" w:rsidR="00743837" w:rsidRDefault="00743837" w:rsidP="00743837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What words can describe your shape on the grid?</w:t>
            </w:r>
          </w:p>
          <w:p w14:paraId="61EA5D55" w14:textId="77777777" w:rsidR="00743837" w:rsidRPr="00743837" w:rsidRDefault="00743837" w:rsidP="00743837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How can you tell that 2 shapes are congruent?</w:t>
            </w:r>
          </w:p>
          <w:p w14:paraId="61EA5D56" w14:textId="77777777" w:rsidR="007C40FB" w:rsidRDefault="007C40FB" w:rsidP="001C2611">
            <w:pPr>
              <w:rPr>
                <w:rFonts w:eastAsia="TimesNewRomanPSMT"/>
                <w:color w:val="000000"/>
              </w:rPr>
            </w:pPr>
          </w:p>
          <w:p w14:paraId="61EA5D57" w14:textId="77777777" w:rsidR="007C40FB" w:rsidRPr="006F1D94" w:rsidRDefault="007C40FB" w:rsidP="00D95AED">
            <w:pPr>
              <w:rPr>
                <w:rFonts w:eastAsia="TimesNewRomanPSMT"/>
                <w:color w:val="000000"/>
              </w:rPr>
            </w:pPr>
          </w:p>
        </w:tc>
        <w:tc>
          <w:tcPr>
            <w:tcW w:w="2500" w:type="pct"/>
            <w:gridSpan w:val="2"/>
          </w:tcPr>
          <w:p w14:paraId="61EA5D58" w14:textId="77777777" w:rsidR="00B40C87" w:rsidRDefault="00743837" w:rsidP="00743837">
            <w:pPr>
              <w:pStyle w:val="ListParagraph"/>
              <w:numPr>
                <w:ilvl w:val="0"/>
                <w:numId w:val="8"/>
              </w:numPr>
            </w:pPr>
            <w:r>
              <w:t>How can you draw or create different shapes?</w:t>
            </w:r>
          </w:p>
          <w:p w14:paraId="61EA5D59" w14:textId="77777777" w:rsidR="00743837" w:rsidRDefault="00743837" w:rsidP="00743837">
            <w:pPr>
              <w:pStyle w:val="ListParagraph"/>
              <w:numPr>
                <w:ilvl w:val="0"/>
                <w:numId w:val="8"/>
              </w:numPr>
            </w:pPr>
            <w:r>
              <w:t>Why do we need to know how to create transformations?</w:t>
            </w:r>
          </w:p>
          <w:p w14:paraId="61EA5D5A" w14:textId="77777777" w:rsidR="00743837" w:rsidRDefault="007F489D" w:rsidP="00743837">
            <w:pPr>
              <w:pStyle w:val="ListParagraph"/>
              <w:numPr>
                <w:ilvl w:val="0"/>
                <w:numId w:val="8"/>
              </w:numPr>
            </w:pPr>
            <w:r>
              <w:t>What strategies will help you work with transformations?</w:t>
            </w:r>
          </w:p>
          <w:p w14:paraId="61EA5D5B" w14:textId="77777777" w:rsidR="007F489D" w:rsidRPr="00743837" w:rsidRDefault="007F489D" w:rsidP="00743837">
            <w:pPr>
              <w:pStyle w:val="ListParagraph"/>
              <w:numPr>
                <w:ilvl w:val="0"/>
                <w:numId w:val="8"/>
              </w:numPr>
            </w:pPr>
            <w:r>
              <w:t>How can shapes move through a 2-D space? How do shapes change when they are moved, rotated, reflected?</w:t>
            </w:r>
          </w:p>
        </w:tc>
      </w:tr>
    </w:tbl>
    <w:p w14:paraId="61EA5D5D" w14:textId="77777777" w:rsidR="00D95AED" w:rsidRDefault="00D95AED" w:rsidP="00D95AED"/>
    <w:sectPr w:rsidR="00D95AED" w:rsidSect="00C742B0">
      <w:pgSz w:w="15840" w:h="12240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1"/>
        </w:tabs>
        <w:ind w:left="6301" w:hanging="180"/>
      </w:pPr>
    </w:lvl>
  </w:abstractNum>
  <w:abstractNum w:abstractNumId="2" w15:restartNumberingAfterBreak="0">
    <w:nsid w:val="001717DE"/>
    <w:multiLevelType w:val="multilevel"/>
    <w:tmpl w:val="F532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E370D"/>
    <w:multiLevelType w:val="hybridMultilevel"/>
    <w:tmpl w:val="5CB8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07E5"/>
    <w:multiLevelType w:val="hybridMultilevel"/>
    <w:tmpl w:val="D48E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BDC"/>
    <w:multiLevelType w:val="hybridMultilevel"/>
    <w:tmpl w:val="C9E8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49CC"/>
    <w:multiLevelType w:val="hybridMultilevel"/>
    <w:tmpl w:val="978E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3B05"/>
    <w:multiLevelType w:val="multilevel"/>
    <w:tmpl w:val="DABE5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59069589">
    <w:abstractNumId w:val="1"/>
  </w:num>
  <w:num w:numId="2" w16cid:durableId="282663496">
    <w:abstractNumId w:val="0"/>
  </w:num>
  <w:num w:numId="3" w16cid:durableId="1245841605">
    <w:abstractNumId w:val="7"/>
  </w:num>
  <w:num w:numId="4" w16cid:durableId="1392582678">
    <w:abstractNumId w:val="6"/>
  </w:num>
  <w:num w:numId="5" w16cid:durableId="625279044">
    <w:abstractNumId w:val="5"/>
  </w:num>
  <w:num w:numId="6" w16cid:durableId="1686010717">
    <w:abstractNumId w:val="2"/>
  </w:num>
  <w:num w:numId="7" w16cid:durableId="605845929">
    <w:abstractNumId w:val="3"/>
  </w:num>
  <w:num w:numId="8" w16cid:durableId="156179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C"/>
    <w:rsid w:val="00022F38"/>
    <w:rsid w:val="000315ED"/>
    <w:rsid w:val="0005185B"/>
    <w:rsid w:val="0005287A"/>
    <w:rsid w:val="000A5E43"/>
    <w:rsid w:val="000B0C12"/>
    <w:rsid w:val="000C077A"/>
    <w:rsid w:val="001428D4"/>
    <w:rsid w:val="00153877"/>
    <w:rsid w:val="00176486"/>
    <w:rsid w:val="001C2611"/>
    <w:rsid w:val="001C4831"/>
    <w:rsid w:val="00211BBD"/>
    <w:rsid w:val="002C2F4C"/>
    <w:rsid w:val="003F55DE"/>
    <w:rsid w:val="00433C1A"/>
    <w:rsid w:val="00446A62"/>
    <w:rsid w:val="00466CBC"/>
    <w:rsid w:val="00475B30"/>
    <w:rsid w:val="004D03FE"/>
    <w:rsid w:val="005A2482"/>
    <w:rsid w:val="00647090"/>
    <w:rsid w:val="00670533"/>
    <w:rsid w:val="006F1D94"/>
    <w:rsid w:val="007021EE"/>
    <w:rsid w:val="00742E71"/>
    <w:rsid w:val="00743837"/>
    <w:rsid w:val="007C40FB"/>
    <w:rsid w:val="007F489D"/>
    <w:rsid w:val="00843848"/>
    <w:rsid w:val="008A7F33"/>
    <w:rsid w:val="008C77FC"/>
    <w:rsid w:val="008F17E4"/>
    <w:rsid w:val="009134F0"/>
    <w:rsid w:val="00917336"/>
    <w:rsid w:val="0091766D"/>
    <w:rsid w:val="009241E2"/>
    <w:rsid w:val="0094125F"/>
    <w:rsid w:val="00977245"/>
    <w:rsid w:val="00985A3C"/>
    <w:rsid w:val="009A2F3C"/>
    <w:rsid w:val="00A903D2"/>
    <w:rsid w:val="00AB615C"/>
    <w:rsid w:val="00AD3F46"/>
    <w:rsid w:val="00AE5B07"/>
    <w:rsid w:val="00B239A3"/>
    <w:rsid w:val="00B40C87"/>
    <w:rsid w:val="00B610ED"/>
    <w:rsid w:val="00B73C36"/>
    <w:rsid w:val="00B967DB"/>
    <w:rsid w:val="00BB0595"/>
    <w:rsid w:val="00BB23F8"/>
    <w:rsid w:val="00BC2195"/>
    <w:rsid w:val="00BE06B6"/>
    <w:rsid w:val="00C4511E"/>
    <w:rsid w:val="00C64E85"/>
    <w:rsid w:val="00C742B0"/>
    <w:rsid w:val="00D6678C"/>
    <w:rsid w:val="00D95AED"/>
    <w:rsid w:val="00DC0760"/>
    <w:rsid w:val="00DD447C"/>
    <w:rsid w:val="00DF298A"/>
    <w:rsid w:val="00ED0885"/>
    <w:rsid w:val="00EE3317"/>
    <w:rsid w:val="00F63D52"/>
    <w:rsid w:val="00F75B64"/>
    <w:rsid w:val="00FA121A"/>
    <w:rsid w:val="00FC78D3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1EA5D1B"/>
  <w15:docId w15:val="{DA1C8C5A-47A3-43BB-BBA0-3F03FCE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7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F22"/>
    <w:pPr>
      <w:spacing w:after="180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287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782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8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318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1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7BACF6646DF4A901B0453F271DC72" ma:contentTypeVersion="0" ma:contentTypeDescription="Create a new document." ma:contentTypeScope="" ma:versionID="d22385f093ce242dc19887b5cd9f72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3F5A0-77BA-41A0-85C1-D17209EAA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21AC5-B27A-4782-BC81-B0E021B17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190A8-7831-4BA1-8137-31FCF9E43D6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2744</Characters>
  <Application>Microsoft Office Word</Application>
  <DocSecurity>0</DocSecurity>
  <Lines>196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Stephanie Pipke-Painchaud</cp:lastModifiedBy>
  <cp:revision>2</cp:revision>
  <cp:lastPrinted>2010-01-29T21:44:00Z</cp:lastPrinted>
  <dcterms:created xsi:type="dcterms:W3CDTF">2025-10-21T15:02:00Z</dcterms:created>
  <dcterms:modified xsi:type="dcterms:W3CDTF">2025-10-21T15:02:00Z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0x0101009947BACF6646DF4A901B0453F271DC72</vt:lpwstr>
  </property>
</Properties>
</file>