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F015" w14:textId="4FA90061" w:rsidR="009A2F3C" w:rsidRDefault="00EC7859" w:rsidP="00466CBC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E4F053" wp14:editId="1DF15DD2">
                <wp:simplePos x="0" y="0"/>
                <wp:positionH relativeFrom="column">
                  <wp:posOffset>-655320</wp:posOffset>
                </wp:positionH>
                <wp:positionV relativeFrom="paragraph">
                  <wp:posOffset>-417195</wp:posOffset>
                </wp:positionV>
                <wp:extent cx="252095" cy="266700"/>
                <wp:effectExtent l="0" t="0" r="0" b="0"/>
                <wp:wrapNone/>
                <wp:docPr id="2460538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4F054" w14:textId="77777777" w:rsidR="00E11937" w:rsidRDefault="00E1193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4F0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6pt;margin-top:-32.85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" filled="f" stroked="f">
                <v:textbox style="mso-fit-shape-to-text:t">
                  <w:txbxContent>
                    <w:p w14:paraId="74E4F054" w14:textId="77777777" w:rsidR="00E11937" w:rsidRDefault="00E11937"/>
                  </w:txbxContent>
                </v:textbox>
              </v:shape>
            </w:pict>
          </mc:Fallback>
        </mc:AlternateContent>
      </w:r>
      <w:r w:rsidR="008C77FC">
        <w:rPr>
          <w:rFonts w:ascii="Arial" w:hAnsi="Arial" w:cs="Arial"/>
          <w:b/>
          <w:sz w:val="28"/>
          <w:szCs w:val="28"/>
        </w:rPr>
        <w:t>North East School Division</w:t>
      </w:r>
      <w:r w:rsidR="008A7F33">
        <w:rPr>
          <w:rFonts w:ascii="Arial" w:hAnsi="Arial" w:cs="Arial"/>
          <w:b/>
          <w:sz w:val="28"/>
          <w:szCs w:val="28"/>
        </w:rPr>
        <w:t xml:space="preserve"> - </w:t>
      </w:r>
      <w:r w:rsidR="00F2718C">
        <w:rPr>
          <w:rFonts w:ascii="Arial" w:hAnsi="Arial" w:cs="Arial"/>
          <w:b/>
          <w:sz w:val="28"/>
          <w:szCs w:val="28"/>
        </w:rPr>
        <w:t>Math Outcome – SS6.3</w:t>
      </w:r>
      <w:r w:rsidR="00466CBC">
        <w:rPr>
          <w:rFonts w:ascii="Arial" w:hAnsi="Arial" w:cs="Arial"/>
          <w:b/>
          <w:sz w:val="28"/>
          <w:szCs w:val="28"/>
        </w:rPr>
        <w:tab/>
      </w:r>
      <w:r w:rsidR="00466CBC">
        <w:rPr>
          <w:rFonts w:ascii="Arial" w:hAnsi="Arial" w:cs="Arial"/>
          <w:b/>
          <w:sz w:val="28"/>
          <w:szCs w:val="28"/>
        </w:rPr>
        <w:tab/>
      </w:r>
      <w:r w:rsidR="00466CBC">
        <w:rPr>
          <w:rFonts w:ascii="Arial" w:hAnsi="Arial" w:cs="Arial"/>
          <w:b/>
          <w:sz w:val="28"/>
          <w:szCs w:val="28"/>
        </w:rPr>
        <w:tab/>
      </w:r>
      <w:r w:rsidR="00466CBC">
        <w:rPr>
          <w:rFonts w:ascii="Arial" w:hAnsi="Arial" w:cs="Arial"/>
          <w:b/>
          <w:sz w:val="28"/>
          <w:szCs w:val="28"/>
        </w:rPr>
        <w:tab/>
      </w:r>
      <w:r w:rsidR="00466CBC">
        <w:rPr>
          <w:rFonts w:ascii="Arial" w:hAnsi="Arial" w:cs="Arial"/>
          <w:b/>
          <w:sz w:val="28"/>
          <w:szCs w:val="28"/>
        </w:rPr>
        <w:tab/>
      </w:r>
    </w:p>
    <w:p w14:paraId="74E4F016" w14:textId="77777777" w:rsidR="00022F38" w:rsidRDefault="00022F38" w:rsidP="00466CBC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1925"/>
        <w:gridCol w:w="508"/>
        <w:gridCol w:w="2113"/>
        <w:gridCol w:w="5235"/>
      </w:tblGrid>
      <w:tr w:rsidR="00466CBC" w:rsidRPr="00843848" w14:paraId="74E4F018" w14:textId="77777777" w:rsidTr="00466CBC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74E4F017" w14:textId="77777777" w:rsidR="00466CBC" w:rsidRPr="00E2188B" w:rsidRDefault="00466CBC" w:rsidP="00B244E3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Big Idea – </w:t>
            </w:r>
            <w:r w:rsidR="00B244E3">
              <w:rPr>
                <w:rFonts w:ascii="Arial" w:hAnsi="Arial" w:cs="Arial"/>
                <w:b/>
              </w:rPr>
              <w:t>How can different be the same?</w:t>
            </w:r>
          </w:p>
        </w:tc>
      </w:tr>
      <w:tr w:rsidR="00EE3317" w:rsidRPr="00843848" w14:paraId="74E4F01B" w14:textId="77777777" w:rsidTr="00EE3317"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74E4F019" w14:textId="77777777" w:rsidR="00EE3317" w:rsidRPr="00843848" w:rsidRDefault="00EE3317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Unpacking the Outcome</w:t>
            </w:r>
          </w:p>
        </w:tc>
        <w:tc>
          <w:tcPr>
            <w:tcW w:w="2673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74E4F01A" w14:textId="77777777" w:rsidR="00EE3317" w:rsidRPr="00843848" w:rsidRDefault="00EE3317" w:rsidP="00EE3317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 xml:space="preserve">Outcome </w:t>
            </w:r>
            <w:r w:rsidRPr="00843848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EE3317" w:rsidRPr="00843848" w14:paraId="74E4F02A" w14:textId="77777777" w:rsidTr="00EE3317">
        <w:trPr>
          <w:trHeight w:val="2879"/>
        </w:trPr>
        <w:tc>
          <w:tcPr>
            <w:tcW w:w="2327" w:type="pct"/>
            <w:gridSpan w:val="2"/>
            <w:tcBorders>
              <w:bottom w:val="single" w:sz="4" w:space="0" w:color="auto"/>
            </w:tcBorders>
          </w:tcPr>
          <w:p w14:paraId="74E4F01C" w14:textId="77777777" w:rsidR="003B798A" w:rsidRDefault="003B798A" w:rsidP="003B798A">
            <w:pPr>
              <w:autoSpaceDE w:val="0"/>
              <w:rPr>
                <w:rFonts w:ascii="Arial" w:hAnsi="Arial" w:cs="Arial"/>
                <w:b/>
              </w:rPr>
            </w:pPr>
          </w:p>
          <w:p w14:paraId="74E4F01D" w14:textId="77777777" w:rsidR="003B798A" w:rsidRPr="003B798A" w:rsidRDefault="00B40CB9" w:rsidP="003B798A">
            <w:pPr>
              <w:autoSpaceDE w:val="0"/>
              <w:rPr>
                <w:rFonts w:ascii="TimesNewRomanPSMT" w:eastAsia="TimesNewRomanPSMT" w:hAnsi="TimesNewRomanPSMT" w:cs="TimesNewRomanPSMT"/>
                <w:b/>
                <w:bCs/>
              </w:rPr>
            </w:pPr>
            <w:r>
              <w:rPr>
                <w:rFonts w:ascii="TimesNewRomanPSMT" w:eastAsia="TimesNewRomanPSMT" w:hAnsi="TimesNewRomanPSMT" w:cs="TimesNewRomanPSMT"/>
              </w:rPr>
              <w:t xml:space="preserve">SS 6.3 </w:t>
            </w:r>
            <w:r w:rsidR="00EE3317">
              <w:rPr>
                <w:rFonts w:ascii="TimesNewRomanPSMT" w:eastAsia="TimesNewRomanPSMT" w:hAnsi="TimesNewRomanPSMT" w:cs="TimesNewRomanPSMT"/>
              </w:rPr>
              <w:t xml:space="preserve">Outcome </w:t>
            </w:r>
            <w:r w:rsidR="00D035D8">
              <w:rPr>
                <w:rFonts w:ascii="TimesNewRomanPSMT" w:eastAsia="TimesNewRomanPSMT" w:hAnsi="TimesNewRomanPSMT" w:cs="TimesNewRomanPSMT"/>
              </w:rPr>
              <w:t>-</w:t>
            </w:r>
            <w:r w:rsidR="003B798A">
              <w:rPr>
                <w:rFonts w:ascii="TimesNewRomanPSMT" w:eastAsia="TimesNewRomanPSMT" w:hAnsi="TimesNewRomanPSMT" w:cs="TimesNewRomanPSMT"/>
                <w:b/>
                <w:bCs/>
              </w:rPr>
              <w:t xml:space="preserve"> </w:t>
            </w:r>
            <w:r w:rsidR="003B798A" w:rsidRPr="002153EA">
              <w:rPr>
                <w:b/>
              </w:rPr>
              <w:t>Demonstrate the understanding of angles including:</w:t>
            </w:r>
          </w:p>
          <w:p w14:paraId="74E4F01E" w14:textId="77777777" w:rsidR="003B798A" w:rsidRDefault="003B798A" w:rsidP="003B798A">
            <w:pPr>
              <w:pStyle w:val="ListParagraph"/>
              <w:numPr>
                <w:ilvl w:val="0"/>
                <w:numId w:val="3"/>
              </w:numPr>
            </w:pPr>
            <w:r w:rsidRPr="002153EA">
              <w:t>Classifying different types of triangles</w:t>
            </w:r>
          </w:p>
          <w:p w14:paraId="74E4F01F" w14:textId="77777777" w:rsidR="003B798A" w:rsidRDefault="003B798A" w:rsidP="003B798A">
            <w:pPr>
              <w:pStyle w:val="ListParagraph"/>
              <w:numPr>
                <w:ilvl w:val="0"/>
                <w:numId w:val="3"/>
              </w:numPr>
            </w:pPr>
            <w:r>
              <w:t>Comparing lengths</w:t>
            </w:r>
          </w:p>
          <w:p w14:paraId="74E4F020" w14:textId="77777777" w:rsidR="003B798A" w:rsidRDefault="003B798A" w:rsidP="003B798A">
            <w:pPr>
              <w:pStyle w:val="ListParagraph"/>
              <w:numPr>
                <w:ilvl w:val="0"/>
                <w:numId w:val="3"/>
              </w:numPr>
            </w:pPr>
            <w:r>
              <w:t>Comparing angle measurements</w:t>
            </w:r>
          </w:p>
          <w:p w14:paraId="74E4F021" w14:textId="77777777" w:rsidR="003B798A" w:rsidRDefault="003B798A" w:rsidP="003B798A">
            <w:pPr>
              <w:pStyle w:val="ListParagraph"/>
              <w:numPr>
                <w:ilvl w:val="0"/>
                <w:numId w:val="3"/>
              </w:numPr>
            </w:pPr>
            <w:r>
              <w:t>Differentiating between regular and irregular polygons</w:t>
            </w:r>
          </w:p>
          <w:p w14:paraId="74E4F022" w14:textId="77777777" w:rsidR="003B798A" w:rsidRPr="002153EA" w:rsidRDefault="003B798A" w:rsidP="003B798A">
            <w:pPr>
              <w:pStyle w:val="ListParagraph"/>
              <w:numPr>
                <w:ilvl w:val="0"/>
                <w:numId w:val="3"/>
              </w:numPr>
            </w:pPr>
            <w:r>
              <w:t>Analyzing for congruency</w:t>
            </w:r>
          </w:p>
          <w:p w14:paraId="74E4F023" w14:textId="77777777" w:rsidR="00EE3317" w:rsidRPr="00EE3317" w:rsidRDefault="00EE3317" w:rsidP="003B798A">
            <w:pPr>
              <w:suppressAutoHyphens/>
              <w:autoSpaceDE w:val="0"/>
              <w:rPr>
                <w:rFonts w:ascii="TimesNewRomanPSMT" w:eastAsia="TimesNewRomanPSMT" w:hAnsi="TimesNewRomanPSMT" w:cs="TimesNewRomanPSMT"/>
                <w:b/>
                <w:bCs/>
              </w:rPr>
            </w:pPr>
          </w:p>
        </w:tc>
        <w:tc>
          <w:tcPr>
            <w:tcW w:w="2673" w:type="pct"/>
            <w:gridSpan w:val="3"/>
            <w:tcBorders>
              <w:bottom w:val="single" w:sz="4" w:space="0" w:color="auto"/>
            </w:tcBorders>
          </w:tcPr>
          <w:p w14:paraId="74E4F024" w14:textId="77777777" w:rsidR="00EE3317" w:rsidRDefault="00EE3317">
            <w:pPr>
              <w:rPr>
                <w:rFonts w:ascii="Arial" w:hAnsi="Arial" w:cs="Arial"/>
                <w:b/>
              </w:rPr>
            </w:pPr>
          </w:p>
          <w:p w14:paraId="74E4F025" w14:textId="77777777" w:rsidR="003B798A" w:rsidRDefault="003B798A" w:rsidP="003B798A">
            <w:r w:rsidRPr="00161FE1">
              <w:rPr>
                <w:highlight w:val="yellow"/>
              </w:rPr>
              <w:t>Demonstrate</w:t>
            </w:r>
            <w:r w:rsidRPr="00011730">
              <w:t xml:space="preserve"> – understanding </w:t>
            </w:r>
            <w:r>
              <w:t xml:space="preserve">of </w:t>
            </w:r>
            <w:r w:rsidRPr="00161FE1">
              <w:rPr>
                <w:u w:val="single"/>
              </w:rPr>
              <w:t>regular and irregular polygons</w:t>
            </w:r>
          </w:p>
          <w:p w14:paraId="74E4F026" w14:textId="77777777" w:rsidR="003B798A" w:rsidRPr="00161FE1" w:rsidRDefault="003B798A" w:rsidP="003B798A">
            <w:pPr>
              <w:rPr>
                <w:u w:val="single"/>
              </w:rPr>
            </w:pPr>
            <w:r w:rsidRPr="00161FE1">
              <w:rPr>
                <w:highlight w:val="yellow"/>
              </w:rPr>
              <w:t>Classify</w:t>
            </w:r>
            <w:r>
              <w:t xml:space="preserve"> – </w:t>
            </w:r>
            <w:r w:rsidRPr="00161FE1">
              <w:rPr>
                <w:u w:val="single"/>
              </w:rPr>
              <w:t xml:space="preserve">triangles </w:t>
            </w:r>
          </w:p>
          <w:p w14:paraId="74E4F027" w14:textId="77777777" w:rsidR="003B798A" w:rsidRDefault="003B798A" w:rsidP="003B798A">
            <w:r w:rsidRPr="00161FE1">
              <w:rPr>
                <w:highlight w:val="yellow"/>
              </w:rPr>
              <w:t>Compare</w:t>
            </w:r>
            <w:r>
              <w:t xml:space="preserve"> –</w:t>
            </w:r>
            <w:r w:rsidRPr="00594C71">
              <w:t xml:space="preserve"> lengths</w:t>
            </w:r>
            <w:r>
              <w:t xml:space="preserve"> of</w:t>
            </w:r>
            <w:r w:rsidRPr="00594C71">
              <w:rPr>
                <w:u w:val="single"/>
              </w:rPr>
              <w:t xml:space="preserve"> sides</w:t>
            </w:r>
          </w:p>
          <w:p w14:paraId="74E4F028" w14:textId="77777777" w:rsidR="003B798A" w:rsidRPr="00161FE1" w:rsidRDefault="003B798A" w:rsidP="003B798A">
            <w:pPr>
              <w:rPr>
                <w:u w:val="single"/>
              </w:rPr>
            </w:pPr>
            <w:r w:rsidRPr="00161FE1">
              <w:rPr>
                <w:highlight w:val="yellow"/>
              </w:rPr>
              <w:t>Differentiate</w:t>
            </w:r>
            <w:r>
              <w:t xml:space="preserve"> – between regular and irregular </w:t>
            </w:r>
            <w:r w:rsidRPr="00161FE1">
              <w:rPr>
                <w:u w:val="single"/>
              </w:rPr>
              <w:t>polygons</w:t>
            </w:r>
          </w:p>
          <w:p w14:paraId="74E4F029" w14:textId="77777777" w:rsidR="00EE3317" w:rsidRPr="00EE3317" w:rsidRDefault="003B798A" w:rsidP="003B798A">
            <w:pPr>
              <w:autoSpaceDE w:val="0"/>
              <w:rPr>
                <w:rFonts w:ascii="TimesNewRomanPSMT" w:eastAsia="TimesNewRomanPSMT" w:hAnsi="TimesNewRomanPSMT" w:cs="TimesNewRomanPSMT"/>
              </w:rPr>
            </w:pPr>
            <w:r w:rsidRPr="00161FE1">
              <w:rPr>
                <w:highlight w:val="yellow"/>
              </w:rPr>
              <w:t>Analyze</w:t>
            </w:r>
            <w:r>
              <w:t xml:space="preserve"> – for </w:t>
            </w:r>
            <w:r w:rsidRPr="00161FE1">
              <w:rPr>
                <w:u w:val="single"/>
              </w:rPr>
              <w:t>congruency</w:t>
            </w:r>
          </w:p>
        </w:tc>
      </w:tr>
      <w:tr w:rsidR="009A2F3C" w:rsidRPr="00843848" w14:paraId="74E4F02E" w14:textId="77777777" w:rsidTr="00B40CB9">
        <w:tc>
          <w:tcPr>
            <w:tcW w:w="1672" w:type="pct"/>
            <w:shd w:val="clear" w:color="auto" w:fill="CCCCCC"/>
          </w:tcPr>
          <w:p w14:paraId="74E4F02B" w14:textId="77777777" w:rsidR="009A2F3C" w:rsidRPr="00DF298A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  <w:r w:rsidR="00DF298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students will know:</w:t>
            </w:r>
          </w:p>
        </w:tc>
        <w:tc>
          <w:tcPr>
            <w:tcW w:w="1547" w:type="pct"/>
            <w:gridSpan w:val="3"/>
            <w:shd w:val="clear" w:color="auto" w:fill="CCCCCC"/>
          </w:tcPr>
          <w:p w14:paraId="74E4F02C" w14:textId="77777777" w:rsidR="009A2F3C" w:rsidRPr="00DF298A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  <w:r w:rsidR="00DF298A">
              <w:rPr>
                <w:rFonts w:ascii="Arial" w:hAnsi="Arial" w:cs="Arial"/>
                <w:b/>
              </w:rPr>
              <w:t xml:space="preserve"> </w:t>
            </w:r>
            <w:r w:rsidR="00847310">
              <w:rPr>
                <w:rFonts w:ascii="Arial" w:hAnsi="Arial" w:cs="Arial"/>
                <w:b/>
              </w:rPr>
              <w:t>–</w:t>
            </w:r>
            <w:r w:rsidR="0091766D">
              <w:rPr>
                <w:rFonts w:ascii="Arial" w:hAnsi="Arial" w:cs="Arial"/>
                <w:b/>
              </w:rPr>
              <w:t xml:space="preserve">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th</w:t>
            </w:r>
            <w:r w:rsidR="00847310">
              <w:rPr>
                <w:rFonts w:ascii="Arial" w:hAnsi="Arial" w:cs="Arial"/>
                <w:sz w:val="20"/>
                <w:szCs w:val="20"/>
              </w:rPr>
              <w:t>at:</w:t>
            </w:r>
          </w:p>
        </w:tc>
        <w:tc>
          <w:tcPr>
            <w:tcW w:w="1781" w:type="pct"/>
            <w:shd w:val="clear" w:color="auto" w:fill="CCCCCC"/>
          </w:tcPr>
          <w:p w14:paraId="74E4F02D" w14:textId="77777777" w:rsidR="009A2F3C" w:rsidRPr="00DF298A" w:rsidRDefault="009A2F3C" w:rsidP="009A2F3C">
            <w:pPr>
              <w:rPr>
                <w:rFonts w:ascii="Arial" w:hAnsi="Arial" w:cs="Arial"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  <w:r w:rsidR="00DF298A">
              <w:rPr>
                <w:rFonts w:ascii="Arial" w:hAnsi="Arial" w:cs="Arial"/>
                <w:b/>
              </w:rPr>
              <w:t xml:space="preserve"> – </w:t>
            </w:r>
            <w:r w:rsidR="00DF298A" w:rsidRPr="00DF298A">
              <w:rPr>
                <w:rFonts w:ascii="Arial" w:hAnsi="Arial" w:cs="Arial"/>
                <w:sz w:val="20"/>
                <w:szCs w:val="20"/>
              </w:rPr>
              <w:t>Students are able to:</w:t>
            </w:r>
          </w:p>
        </w:tc>
      </w:tr>
      <w:tr w:rsidR="009A2F3C" w:rsidRPr="00843848" w14:paraId="74E4F043" w14:textId="77777777" w:rsidTr="00B40CB9">
        <w:tc>
          <w:tcPr>
            <w:tcW w:w="1672" w:type="pct"/>
          </w:tcPr>
          <w:p w14:paraId="74E4F02F" w14:textId="77777777" w:rsidR="009A2F3C" w:rsidRDefault="00917336" w:rsidP="003B798A">
            <w:pPr>
              <w:autoSpaceDE w:val="0"/>
            </w:pPr>
            <w:r w:rsidRPr="003B798A">
              <w:rPr>
                <w:rFonts w:ascii="TimesNewRomanPSMT" w:eastAsia="TimesNewRomanPSMT" w:hAnsi="TimesNewRomanPSMT" w:cs="TimesNewRomanPSMT"/>
                <w:b/>
                <w:u w:val="single"/>
              </w:rPr>
              <w:t>Vocabulary</w:t>
            </w:r>
            <w:r w:rsidR="003B798A">
              <w:t xml:space="preserve"> – polygon, irregular, regular, congruence, transformation, rotation, reflection, vertices, Cartesian plane.</w:t>
            </w:r>
          </w:p>
          <w:p w14:paraId="74E4F030" w14:textId="77777777" w:rsidR="003B798A" w:rsidRDefault="003B798A" w:rsidP="003B798A">
            <w:pPr>
              <w:pStyle w:val="ListParagraph"/>
              <w:numPr>
                <w:ilvl w:val="0"/>
                <w:numId w:val="6"/>
              </w:numPr>
              <w:ind w:left="180" w:hanging="270"/>
            </w:pPr>
            <w:r>
              <w:t>What is an angle.</w:t>
            </w:r>
          </w:p>
          <w:p w14:paraId="74E4F031" w14:textId="77777777" w:rsidR="003B798A" w:rsidRDefault="003B798A" w:rsidP="003B798A">
            <w:pPr>
              <w:pStyle w:val="ListParagraph"/>
              <w:numPr>
                <w:ilvl w:val="0"/>
                <w:numId w:val="6"/>
              </w:numPr>
              <w:ind w:left="180" w:hanging="270"/>
            </w:pPr>
            <w:r>
              <w:t>What is a 2D shape.</w:t>
            </w:r>
          </w:p>
          <w:p w14:paraId="74E4F032" w14:textId="77777777" w:rsidR="003B798A" w:rsidRPr="003B798A" w:rsidRDefault="003B798A" w:rsidP="003B798A">
            <w:pPr>
              <w:pStyle w:val="ListParagraph"/>
              <w:numPr>
                <w:ilvl w:val="0"/>
                <w:numId w:val="6"/>
              </w:numPr>
              <w:ind w:left="180" w:hanging="270"/>
            </w:pPr>
            <w:r>
              <w:t>Different triangles: scalene, isosceles, right, obtuse, acute.</w:t>
            </w:r>
          </w:p>
        </w:tc>
        <w:tc>
          <w:tcPr>
            <w:tcW w:w="1547" w:type="pct"/>
            <w:gridSpan w:val="3"/>
          </w:tcPr>
          <w:p w14:paraId="74E4F033" w14:textId="77777777" w:rsidR="00847310" w:rsidRDefault="00847310" w:rsidP="00847310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Polygons are everywhere around us.</w:t>
            </w:r>
          </w:p>
          <w:p w14:paraId="74E4F034" w14:textId="77777777" w:rsidR="00847310" w:rsidRDefault="00B244E3" w:rsidP="00847310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d</w:t>
            </w:r>
            <w:r w:rsidR="00847310">
              <w:rPr>
                <w:rFonts w:ascii="Arial" w:hAnsi="Arial" w:cs="Arial"/>
              </w:rPr>
              <w:t>ifferences between regular and irregular polygons.</w:t>
            </w:r>
          </w:p>
          <w:p w14:paraId="74E4F035" w14:textId="77777777" w:rsidR="00847310" w:rsidRDefault="00847310" w:rsidP="00847310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angles or lengths of sides can still create the same type of triangles.</w:t>
            </w:r>
          </w:p>
          <w:p w14:paraId="74E4F036" w14:textId="77777777" w:rsidR="00847310" w:rsidRDefault="00847310" w:rsidP="00847310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angles or lengths of sides can create a different type of triangle.</w:t>
            </w:r>
          </w:p>
          <w:p w14:paraId="74E4F037" w14:textId="77777777" w:rsidR="005D0391" w:rsidRDefault="005D0391" w:rsidP="00847310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Triangles can have different parts and still be named the same thing.</w:t>
            </w:r>
          </w:p>
          <w:p w14:paraId="74E4F038" w14:textId="77777777" w:rsidR="003B798A" w:rsidRDefault="003B798A" w:rsidP="003B798A">
            <w:pPr>
              <w:tabs>
                <w:tab w:val="left" w:pos="720"/>
              </w:tabs>
              <w:suppressAutoHyphens/>
              <w:autoSpaceDE w:val="0"/>
              <w:ind w:left="540"/>
              <w:rPr>
                <w:rFonts w:ascii="Arial" w:hAnsi="Arial" w:cs="Arial"/>
              </w:rPr>
            </w:pPr>
          </w:p>
          <w:p w14:paraId="74E4F039" w14:textId="77777777" w:rsidR="003B798A" w:rsidRDefault="003B798A" w:rsidP="003B798A">
            <w:pPr>
              <w:tabs>
                <w:tab w:val="left" w:pos="720"/>
              </w:tabs>
              <w:suppressAutoHyphens/>
              <w:autoSpaceDE w:val="0"/>
              <w:ind w:left="540"/>
              <w:rPr>
                <w:rFonts w:ascii="Arial" w:hAnsi="Arial" w:cs="Arial"/>
              </w:rPr>
            </w:pPr>
          </w:p>
          <w:p w14:paraId="74E4F03A" w14:textId="77777777" w:rsidR="003B798A" w:rsidRPr="00843848" w:rsidRDefault="003B798A" w:rsidP="003B798A">
            <w:pPr>
              <w:tabs>
                <w:tab w:val="left" w:pos="720"/>
              </w:tabs>
              <w:suppressAutoHyphens/>
              <w:autoSpaceDE w:val="0"/>
              <w:ind w:left="540"/>
              <w:rPr>
                <w:rFonts w:ascii="Arial" w:hAnsi="Arial" w:cs="Arial"/>
              </w:rPr>
            </w:pPr>
          </w:p>
        </w:tc>
        <w:tc>
          <w:tcPr>
            <w:tcW w:w="1781" w:type="pct"/>
          </w:tcPr>
          <w:p w14:paraId="74E4F03B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how to sort different polygons into groups (classify).</w:t>
            </w:r>
          </w:p>
          <w:p w14:paraId="74E4F03C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Analyze the different triangles by measuring with a protractor.</w:t>
            </w:r>
          </w:p>
          <w:p w14:paraId="74E4F03D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Compare polygons to find out if they are congruent.</w:t>
            </w:r>
          </w:p>
          <w:p w14:paraId="74E4F03E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Superimpose 2 polygons to finds if congruent.</w:t>
            </w:r>
          </w:p>
          <w:p w14:paraId="74E4F03F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and classify different types of triangles.</w:t>
            </w:r>
          </w:p>
          <w:p w14:paraId="74E4F040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and explain the difference between a triangle and a non triangle polygon</w:t>
            </w:r>
          </w:p>
          <w:p w14:paraId="74E4F041" w14:textId="77777777" w:rsidR="00847310" w:rsidRDefault="00847310" w:rsidP="00847310">
            <w:pPr>
              <w:pStyle w:val="ListParagraph"/>
              <w:numPr>
                <w:ilvl w:val="0"/>
                <w:numId w:val="8"/>
              </w:numPr>
              <w:ind w:left="336" w:hanging="3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Replicate a polygon in a different orientation and prove that it is congruent.</w:t>
            </w:r>
          </w:p>
          <w:p w14:paraId="74E4F042" w14:textId="77777777" w:rsidR="00C742B0" w:rsidRPr="00DF298A" w:rsidRDefault="00C742B0" w:rsidP="00B40C87">
            <w:pPr>
              <w:ind w:left="246" w:hanging="246"/>
              <w:rPr>
                <w:rFonts w:eastAsia="TimesNewRomanPSMT"/>
                <w:color w:val="000000"/>
              </w:rPr>
            </w:pPr>
          </w:p>
        </w:tc>
      </w:tr>
      <w:tr w:rsidR="00433C1A" w:rsidRPr="00843848" w14:paraId="74E4F045" w14:textId="77777777" w:rsidTr="00433C1A">
        <w:tc>
          <w:tcPr>
            <w:tcW w:w="5000" w:type="pct"/>
            <w:gridSpan w:val="5"/>
            <w:shd w:val="clear" w:color="auto" w:fill="BFBFBF"/>
          </w:tcPr>
          <w:p w14:paraId="74E4F044" w14:textId="77777777" w:rsidR="00433C1A" w:rsidRPr="001C2611" w:rsidRDefault="00433C1A" w:rsidP="009A2F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  <w:r w:rsidR="001C2611">
              <w:rPr>
                <w:rFonts w:ascii="Arial" w:hAnsi="Arial" w:cs="Arial"/>
                <w:b/>
              </w:rPr>
              <w:t xml:space="preserve"> –</w:t>
            </w:r>
            <w:r w:rsidR="001C2611">
              <w:rPr>
                <w:rFonts w:ascii="Arial" w:hAnsi="Arial" w:cs="Arial"/>
                <w:b/>
                <w:sz w:val="20"/>
                <w:szCs w:val="20"/>
              </w:rPr>
              <w:t xml:space="preserve"> That guide the kids to answer the big questions. To give a deeper understanding. There is not 1 right answer to an essential question - it is more open ended.</w:t>
            </w:r>
          </w:p>
        </w:tc>
      </w:tr>
      <w:tr w:rsidR="00EE3317" w:rsidRPr="00843848" w14:paraId="74E4F050" w14:textId="77777777" w:rsidTr="00EE3317">
        <w:tc>
          <w:tcPr>
            <w:tcW w:w="2500" w:type="pct"/>
            <w:gridSpan w:val="3"/>
          </w:tcPr>
          <w:p w14:paraId="74E4F046" w14:textId="77777777" w:rsidR="00E11937" w:rsidRDefault="00E11937" w:rsidP="00E11937">
            <w:pPr>
              <w:pStyle w:val="ListParagraph"/>
              <w:numPr>
                <w:ilvl w:val="0"/>
                <w:numId w:val="9"/>
              </w:numPr>
              <w:ind w:left="270" w:hanging="270"/>
            </w:pPr>
            <w:r w:rsidRPr="00575667">
              <w:t>When would we need congruent polygons?</w:t>
            </w:r>
          </w:p>
          <w:p w14:paraId="74E4F047" w14:textId="77777777" w:rsidR="00E11937" w:rsidRDefault="00E11937" w:rsidP="00E11937">
            <w:pPr>
              <w:pStyle w:val="ListParagraph"/>
              <w:numPr>
                <w:ilvl w:val="0"/>
                <w:numId w:val="9"/>
              </w:numPr>
              <w:ind w:left="270" w:hanging="270"/>
            </w:pPr>
            <w:r>
              <w:t>Explain why to the previous question.</w:t>
            </w:r>
          </w:p>
          <w:p w14:paraId="74E4F048" w14:textId="77777777" w:rsidR="00E11937" w:rsidRDefault="00E11937" w:rsidP="00E11937">
            <w:pPr>
              <w:pStyle w:val="ListParagraph"/>
              <w:numPr>
                <w:ilvl w:val="0"/>
                <w:numId w:val="9"/>
              </w:numPr>
              <w:ind w:left="270" w:hanging="270"/>
            </w:pPr>
            <w:r>
              <w:t>When would you likely NOT use irregular polygons?</w:t>
            </w:r>
          </w:p>
          <w:p w14:paraId="74E4F049" w14:textId="77777777" w:rsidR="003B798A" w:rsidRDefault="00E11937" w:rsidP="001C2611">
            <w:pPr>
              <w:pStyle w:val="ListParagraph"/>
              <w:numPr>
                <w:ilvl w:val="0"/>
                <w:numId w:val="9"/>
              </w:numPr>
              <w:ind w:left="270" w:hanging="270"/>
            </w:pPr>
            <w:r>
              <w:t>Again, explain why.</w:t>
            </w:r>
          </w:p>
          <w:p w14:paraId="74E4F04A" w14:textId="77777777" w:rsidR="00B244E3" w:rsidRDefault="00B244E3" w:rsidP="001C2611">
            <w:pPr>
              <w:pStyle w:val="ListParagraph"/>
              <w:numPr>
                <w:ilvl w:val="0"/>
                <w:numId w:val="9"/>
              </w:numPr>
              <w:ind w:left="270" w:hanging="270"/>
            </w:pPr>
            <w:r>
              <w:t>Where are polygons?</w:t>
            </w:r>
          </w:p>
          <w:p w14:paraId="74E4F04B" w14:textId="77777777" w:rsidR="00B244E3" w:rsidRPr="00E11937" w:rsidRDefault="00B244E3" w:rsidP="001C2611">
            <w:pPr>
              <w:pStyle w:val="ListParagraph"/>
              <w:numPr>
                <w:ilvl w:val="0"/>
                <w:numId w:val="9"/>
              </w:numPr>
              <w:ind w:left="270" w:hanging="270"/>
            </w:pPr>
            <w:r>
              <w:t>How do I know when something is different and when it is the same?</w:t>
            </w:r>
          </w:p>
          <w:p w14:paraId="74E4F04C" w14:textId="77777777" w:rsidR="003B798A" w:rsidRPr="006F1D94" w:rsidRDefault="003B798A" w:rsidP="001C2611">
            <w:pPr>
              <w:rPr>
                <w:rFonts w:eastAsia="TimesNewRomanPSMT"/>
                <w:color w:val="000000"/>
              </w:rPr>
            </w:pPr>
          </w:p>
        </w:tc>
        <w:tc>
          <w:tcPr>
            <w:tcW w:w="2500" w:type="pct"/>
            <w:gridSpan w:val="2"/>
          </w:tcPr>
          <w:p w14:paraId="74E4F04D" w14:textId="77777777" w:rsidR="00B40C87" w:rsidRDefault="005D0391" w:rsidP="005D0391">
            <w:pPr>
              <w:pStyle w:val="ListParagraph"/>
              <w:numPr>
                <w:ilvl w:val="0"/>
                <w:numId w:val="9"/>
              </w:numPr>
            </w:pPr>
            <w:r>
              <w:t>What part of a triangle determines its name?</w:t>
            </w:r>
          </w:p>
          <w:p w14:paraId="74E4F04E" w14:textId="77777777" w:rsidR="005D0391" w:rsidRPr="00B244E3" w:rsidRDefault="005D0391" w:rsidP="005D0391">
            <w:pPr>
              <w:pStyle w:val="ListParagraph"/>
              <w:numPr>
                <w:ilvl w:val="0"/>
                <w:numId w:val="9"/>
              </w:numPr>
            </w:pPr>
            <w:r>
              <w:t>How much can I change the parts of a triangle and still have it keep the same name?</w:t>
            </w:r>
          </w:p>
          <w:p w14:paraId="74E4F04F" w14:textId="77777777" w:rsidR="003B798A" w:rsidRPr="00B40C87" w:rsidRDefault="003B798A" w:rsidP="00B40C87">
            <w:pPr>
              <w:pStyle w:val="ListParagraph"/>
              <w:ind w:left="279"/>
              <w:rPr>
                <w:color w:val="FF0000"/>
              </w:rPr>
            </w:pPr>
          </w:p>
        </w:tc>
      </w:tr>
    </w:tbl>
    <w:p w14:paraId="74E4F051" w14:textId="77777777" w:rsidR="0094125F" w:rsidRDefault="0094125F" w:rsidP="00E11937"/>
    <w:sectPr w:rsidR="0094125F" w:rsidSect="00C742B0">
      <w:pgSz w:w="15840" w:h="12240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1"/>
        </w:tabs>
        <w:ind w:left="6301" w:hanging="180"/>
      </w:pPr>
    </w:lvl>
  </w:abstractNum>
  <w:abstractNum w:abstractNumId="2" w15:restartNumberingAfterBreak="0">
    <w:nsid w:val="50AA5B69"/>
    <w:multiLevelType w:val="hybridMultilevel"/>
    <w:tmpl w:val="FF924FBA"/>
    <w:lvl w:ilvl="0" w:tplc="E1ECB3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0C51"/>
    <w:multiLevelType w:val="hybridMultilevel"/>
    <w:tmpl w:val="E7D8F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33C9"/>
    <w:multiLevelType w:val="hybridMultilevel"/>
    <w:tmpl w:val="F4924C80"/>
    <w:lvl w:ilvl="0" w:tplc="6DACF50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6AF215E5"/>
    <w:multiLevelType w:val="hybridMultilevel"/>
    <w:tmpl w:val="3B68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A42BB"/>
    <w:multiLevelType w:val="hybridMultilevel"/>
    <w:tmpl w:val="91F4EBCE"/>
    <w:lvl w:ilvl="0" w:tplc="F32EB170">
      <w:start w:val="1"/>
      <w:numFmt w:val="decimal"/>
      <w:lvlText w:val="%1.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55E1E"/>
    <w:multiLevelType w:val="hybridMultilevel"/>
    <w:tmpl w:val="DFB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F5981"/>
    <w:multiLevelType w:val="hybridMultilevel"/>
    <w:tmpl w:val="ED3A5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94842">
    <w:abstractNumId w:val="1"/>
  </w:num>
  <w:num w:numId="2" w16cid:durableId="1234705037">
    <w:abstractNumId w:val="0"/>
  </w:num>
  <w:num w:numId="3" w16cid:durableId="1397899109">
    <w:abstractNumId w:val="7"/>
  </w:num>
  <w:num w:numId="4" w16cid:durableId="1024137313">
    <w:abstractNumId w:val="6"/>
  </w:num>
  <w:num w:numId="5" w16cid:durableId="641275303">
    <w:abstractNumId w:val="8"/>
  </w:num>
  <w:num w:numId="6" w16cid:durableId="684088420">
    <w:abstractNumId w:val="3"/>
  </w:num>
  <w:num w:numId="7" w16cid:durableId="1203788609">
    <w:abstractNumId w:val="4"/>
  </w:num>
  <w:num w:numId="8" w16cid:durableId="1958754286">
    <w:abstractNumId w:val="5"/>
  </w:num>
  <w:num w:numId="9" w16cid:durableId="56507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C"/>
    <w:rsid w:val="00022F38"/>
    <w:rsid w:val="000315ED"/>
    <w:rsid w:val="00042CFE"/>
    <w:rsid w:val="0005185B"/>
    <w:rsid w:val="0005287A"/>
    <w:rsid w:val="000B0C12"/>
    <w:rsid w:val="000F4890"/>
    <w:rsid w:val="001428D4"/>
    <w:rsid w:val="00161FE1"/>
    <w:rsid w:val="00176486"/>
    <w:rsid w:val="001C2611"/>
    <w:rsid w:val="001C4831"/>
    <w:rsid w:val="00266B03"/>
    <w:rsid w:val="002C1733"/>
    <w:rsid w:val="003B798A"/>
    <w:rsid w:val="00433C1A"/>
    <w:rsid w:val="00466CBC"/>
    <w:rsid w:val="00475B30"/>
    <w:rsid w:val="004A00AB"/>
    <w:rsid w:val="004D03FE"/>
    <w:rsid w:val="00594C71"/>
    <w:rsid w:val="005A5611"/>
    <w:rsid w:val="005D0391"/>
    <w:rsid w:val="0061347C"/>
    <w:rsid w:val="00647090"/>
    <w:rsid w:val="00670533"/>
    <w:rsid w:val="006C197E"/>
    <w:rsid w:val="006F1D94"/>
    <w:rsid w:val="007021EE"/>
    <w:rsid w:val="00742E71"/>
    <w:rsid w:val="00843848"/>
    <w:rsid w:val="00847310"/>
    <w:rsid w:val="008A7F33"/>
    <w:rsid w:val="008C77FC"/>
    <w:rsid w:val="009134F0"/>
    <w:rsid w:val="00917336"/>
    <w:rsid w:val="0091766D"/>
    <w:rsid w:val="009241E2"/>
    <w:rsid w:val="0094125F"/>
    <w:rsid w:val="00977245"/>
    <w:rsid w:val="00985A3C"/>
    <w:rsid w:val="009A2F3C"/>
    <w:rsid w:val="00B244E3"/>
    <w:rsid w:val="00B40C87"/>
    <w:rsid w:val="00B40CB9"/>
    <w:rsid w:val="00B73C36"/>
    <w:rsid w:val="00BB0595"/>
    <w:rsid w:val="00BB23F8"/>
    <w:rsid w:val="00BE06B6"/>
    <w:rsid w:val="00C742B0"/>
    <w:rsid w:val="00D035D8"/>
    <w:rsid w:val="00D50EBE"/>
    <w:rsid w:val="00D63539"/>
    <w:rsid w:val="00D6678C"/>
    <w:rsid w:val="00DC0760"/>
    <w:rsid w:val="00DD447C"/>
    <w:rsid w:val="00DF298A"/>
    <w:rsid w:val="00E11937"/>
    <w:rsid w:val="00E2188B"/>
    <w:rsid w:val="00EC7859"/>
    <w:rsid w:val="00ED0885"/>
    <w:rsid w:val="00EE3317"/>
    <w:rsid w:val="00F12A07"/>
    <w:rsid w:val="00F2718C"/>
    <w:rsid w:val="00F63D52"/>
    <w:rsid w:val="00F75B64"/>
    <w:rsid w:val="00F97BD0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4E4F015"/>
  <w15:docId w15:val="{DA1C8C5A-47A3-43BB-BBA0-3F03FCE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7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7BACF6646DF4A901B0453F271DC72" ma:contentTypeVersion="0" ma:contentTypeDescription="Create a new document." ma:contentTypeScope="" ma:versionID="d22385f093ce242dc19887b5cd9f72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32276-3A8F-4111-99E7-4BADA879B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5AB275-6EA0-4BA8-99C1-BA23A6F3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325EE-14C4-4524-A2E0-8ED0C2C87FE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1931</Characters>
  <Application>Microsoft Office Word</Application>
  <DocSecurity>0</DocSecurity>
  <Lines>137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Stephanie Pipke-Painchaud</cp:lastModifiedBy>
  <cp:revision>2</cp:revision>
  <cp:lastPrinted>2010-01-29T21:44:00Z</cp:lastPrinted>
  <dcterms:created xsi:type="dcterms:W3CDTF">2025-10-21T15:04:00Z</dcterms:created>
  <dcterms:modified xsi:type="dcterms:W3CDTF">2025-10-21T15:04:00Z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0x0101009947BACF6646DF4A901B0453F271DC72</vt:lpwstr>
  </property>
</Properties>
</file>