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6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 w:rsidP="00734A1A">
                  <w:r>
                    <w:t>Task: Reading information texts</w:t>
                  </w:r>
                </w:p>
                <w:p w:rsidR="00070AF3" w:rsidRPr="00734A1A" w:rsidRDefault="00070AF3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70AF3" w:rsidRDefault="00070AF3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70AF3" w:rsidRDefault="00070AF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70AF3" w:rsidRDefault="00070AF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Draw conclusions and organize thinking</w:t>
                  </w:r>
                </w:p>
                <w:p w:rsidR="00070AF3" w:rsidRPr="00734A1A" w:rsidRDefault="00070AF3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Note key ideas and supporting details, evidence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Activate prior knowledge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Reflect and interpret – react and state opinions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Cite sources if necessary to purpose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Preview text and ask questions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Recall, summarize, synthesize according to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 xml:space="preserve">Engage in cuing systems – challenging vocabulary? </w:t>
                  </w:r>
                  <w:proofErr w:type="gramStart"/>
                  <w:r>
                    <w:t>Ideas?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Concepts?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Clarify purpose for reading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ind w:left="0" w:firstLine="0"/>
                  </w:pPr>
                  <w:r>
                    <w:t>Revisit texts as necessary</w:t>
                  </w:r>
                </w:p>
                <w:p w:rsidR="00070AF3" w:rsidRDefault="00070AF3" w:rsidP="00070AF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Adjust rate as necessary</w:t>
                  </w:r>
                </w:p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70AF3" w:rsidRPr="00734A1A" w:rsidRDefault="00070AF3" w:rsidP="00734A1A">
                  <w:pPr>
                    <w:ind w:left="0" w:firstLine="0"/>
                  </w:pPr>
                  <w:r>
                    <w:t>Clarify reading rate appropriate for purpose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70AF3" w:rsidRDefault="00070AF3"/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Assess and reflect on content – with partner, using graphic organizer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>Analyze special structures and features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70AF3" w:rsidRDefault="00070AF3" w:rsidP="00D75448"/>
                <w:p w:rsidR="00070AF3" w:rsidRPr="00D75448" w:rsidRDefault="00070AF3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70AF3" w:rsidRDefault="00070AF3"/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70AF3" w:rsidRDefault="00070AF3" w:rsidP="001D6439">
                  <w:pPr>
                    <w:ind w:left="0" w:firstLine="0"/>
                  </w:pPr>
                  <w:r>
                    <w:t xml:space="preserve">Choose a method for gathering information 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7.15pt;height:131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Vocabulary – reading rate, structures and features, cuing systems, reading rate, interpret, purpose, audience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Reading rates – skim, scan, read carefully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Cuing systems and strategies for dealing with new vocabulary and concepts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Graphic organizers for purpose</w:t>
                  </w:r>
                </w:p>
                <w:p w:rsidR="00070AF3" w:rsidRDefault="00070AF3" w:rsidP="00070AF3">
                  <w:pPr>
                    <w:numPr>
                      <w:ilvl w:val="0"/>
                      <w:numId w:val="1"/>
                    </w:numPr>
                  </w:pPr>
                  <w:r>
                    <w:t>How to cite sources</w:t>
                  </w:r>
                </w:p>
                <w:p w:rsidR="00070AF3" w:rsidRDefault="00070AF3"/>
              </w:txbxContent>
            </v:textbox>
          </v:shape>
        </w:pict>
      </w:r>
    </w:p>
    <w:p w:rsidR="00D75448" w:rsidRDefault="00070AF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4pt;margin-top:.65pt;width:305.9pt;height:110.85pt;z-index:251674112;mso-width-relative:margin;mso-height-relative:margin">
            <v:textbox>
              <w:txbxContent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>That information/Exp/ Proc writing assumes a connection between writer &amp; reader.  The reader is gaining important information for use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(connection to purpose)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note-taking is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 a technique used to recall information and save time when we build on what we’ve heard</w:t>
                  </w:r>
                </w:p>
                <w:p w:rsidR="0020470E" w:rsidRPr="00A61F1C" w:rsidRDefault="0020470E" w:rsidP="0020470E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That asking questions is a strategy to check understanding, to evaluate message, and to seek additional information. </w:t>
                  </w:r>
                </w:p>
                <w:p w:rsidR="00070AF3" w:rsidRDefault="00070AF3" w:rsidP="0020470E">
                  <w:pPr>
                    <w:ind w:left="36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0AF3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19.85pt;height:135.2pt;z-index:251675136;mso-width-relative:margin;mso-height-relative:margin">
            <v:textbox>
              <w:txbxContent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Activate prior knowledge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Determine purpose for reading and reading rate necessary for purpose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Preview text and ask questions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Cite sources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Assess and reflect with partner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Summarize, make connections and conclusions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Revisit text</w:t>
                  </w:r>
                </w:p>
                <w:p w:rsidR="00070AF3" w:rsidRDefault="00070AF3" w:rsidP="00070AF3">
                  <w:pPr>
                    <w:numPr>
                      <w:ilvl w:val="0"/>
                      <w:numId w:val="2"/>
                    </w:numPr>
                  </w:pPr>
                  <w:r>
                    <w:t>Respond to text dependent on purpose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62" type="#_x0000_t202" style="position:absolute;margin-left:397.35pt;margin-top:11.65pt;width:257.9pt;height:112.4pt;z-index:251676160;mso-width-percent:400;mso-width-percent:400;mso-width-relative:margin;mso-height-relative:margin">
            <v:textbox>
              <w:txbxContent>
                <w:p w:rsidR="00070AF3" w:rsidRDefault="0020470E" w:rsidP="0020470E">
                  <w:pPr>
                    <w:ind w:left="0" w:firstLine="0"/>
                  </w:pPr>
                  <w:r>
                    <w:t>How are the reader and writer connected in an information text?</w:t>
                  </w:r>
                </w:p>
                <w:p w:rsidR="0020470E" w:rsidRDefault="0020470E" w:rsidP="0020470E">
                  <w:pPr>
                    <w:ind w:left="0" w:firstLine="0"/>
                  </w:pPr>
                  <w:r>
                    <w:t>How can I recall/ collect details when reading informational texts?</w:t>
                  </w:r>
                </w:p>
                <w:p w:rsidR="0020470E" w:rsidRDefault="0020470E" w:rsidP="0020470E">
                  <w:pPr>
                    <w:ind w:left="0" w:firstLine="0"/>
                  </w:pPr>
                  <w:r>
                    <w:t>Why ask questions? How does it help me comprehend and respond?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070AF3" w:rsidP="00D75448">
      <w:pPr>
        <w:ind w:left="0" w:firstLine="0"/>
      </w:pPr>
      <w:r>
        <w:rPr>
          <w:u w:val="single"/>
        </w:rPr>
        <w:br/>
      </w:r>
      <w:r w:rsidR="002B31A7"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6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CC 6.8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CR 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6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AR 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CR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AR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070AF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70AF3" w:rsidRDefault="0020470E" w:rsidP="0020470E">
                  <w:pPr>
                    <w:ind w:left="0" w:firstLine="0"/>
                  </w:pPr>
                  <w:r>
                    <w:t>CR 6.7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3B1"/>
    <w:multiLevelType w:val="hybridMultilevel"/>
    <w:tmpl w:val="473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C15A">
      <w:numFmt w:val="bullet"/>
      <w:lvlText w:val=""/>
      <w:lvlJc w:val="left"/>
      <w:pPr>
        <w:ind w:left="1455" w:hanging="375"/>
      </w:pPr>
      <w:rPr>
        <w:rFonts w:ascii="Wingdings" w:eastAsia="Calibr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6010"/>
    <w:multiLevelType w:val="hybridMultilevel"/>
    <w:tmpl w:val="2456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9C566A"/>
    <w:multiLevelType w:val="hybridMultilevel"/>
    <w:tmpl w:val="F1026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B6307E"/>
    <w:multiLevelType w:val="hybridMultilevel"/>
    <w:tmpl w:val="29CA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0AF3"/>
    <w:rsid w:val="001D6439"/>
    <w:rsid w:val="0020470E"/>
    <w:rsid w:val="002B31A7"/>
    <w:rsid w:val="003F1D45"/>
    <w:rsid w:val="0046544F"/>
    <w:rsid w:val="00734A1A"/>
    <w:rsid w:val="0086008A"/>
    <w:rsid w:val="009C1EEF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B6B06-973A-43DF-BDE8-88A62002F5B0}"/>
</file>

<file path=customXml/itemProps2.xml><?xml version="1.0" encoding="utf-8"?>
<ds:datastoreItem xmlns:ds="http://schemas.openxmlformats.org/officeDocument/2006/customXml" ds:itemID="{22DA92E3-AE18-47FE-88D6-8BF013284970}"/>
</file>

<file path=customXml/itemProps3.xml><?xml version="1.0" encoding="utf-8"?>
<ds:datastoreItem xmlns:ds="http://schemas.openxmlformats.org/officeDocument/2006/customXml" ds:itemID="{37EA5774-A8F2-4679-B3B9-ACB93DCFE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2012-05-18T21:14:00Z</dcterms:created>
  <dcterms:modified xsi:type="dcterms:W3CDTF">2012-05-18T21:14:00Z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