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57.25pt;z-index:251639296;mso-width-percent:400;mso-width-percent:400;mso-width-relative:margin;mso-height-relative:margin">
            <v:textbox>
              <w:txbxContent>
                <w:p w:rsidR="001126FA" w:rsidRDefault="001126FA" w:rsidP="00734A1A">
                  <w:r>
                    <w:t>Task:</w:t>
                  </w:r>
                </w:p>
                <w:p w:rsidR="001126FA" w:rsidRDefault="001126FA" w:rsidP="00734A1A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1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Listening purpo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sely to understand, respond and</w:t>
                  </w:r>
                </w:p>
                <w:p w:rsidR="001126FA" w:rsidRDefault="001126FA" w:rsidP="00734A1A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gramStart"/>
                  <w:r w:rsidRPr="0011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analyze</w:t>
                  </w:r>
                  <w:proofErr w:type="gramEnd"/>
                  <w:r w:rsidRPr="0011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(Narrativ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es, Instructions, Explanations,</w:t>
                  </w:r>
                </w:p>
                <w:p w:rsidR="001126FA" w:rsidRPr="001126FA" w:rsidRDefault="001126FA" w:rsidP="00734A1A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1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Report, Opinions)  </w:t>
                  </w:r>
                </w:p>
                <w:p w:rsidR="001126FA" w:rsidRDefault="001126FA" w:rsidP="00734A1A"/>
                <w:p w:rsidR="001126FA" w:rsidRPr="00734A1A" w:rsidRDefault="001126FA" w:rsidP="00734A1A"/>
              </w:txbxContent>
            </v:textbox>
          </v:shape>
        </w:pict>
      </w:r>
    </w:p>
    <w:p w:rsidR="00D75448" w:rsidRDefault="001126F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0.5pt;margin-top:3.85pt;width:.05pt;height:47.3pt;z-index:25164134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3.85pt;width:172.05pt;height:47.3pt;flip:x;z-index:251640320" o:connectortype="straight">
            <v:stroke endarrow="block"/>
          </v:shape>
        </w:pict>
      </w:r>
      <w:r w:rsidR="00D75448">
        <w:rPr>
          <w:noProof/>
        </w:rPr>
        <w:pict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1126FA" w:rsidRDefault="001126F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1126FA" w:rsidRDefault="001126F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1126FA" w:rsidRDefault="001126F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126FA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2pt;margin-top:11.4pt;width:219pt;height:30pt;z-index:251646464;mso-width-relative:margin;mso-height-relative:margin">
            <v:textbox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Prepa</w:t>
                  </w:r>
                  <w:r w:rsid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ring, notes to recall, details, </w:t>
                  </w: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techniques, seeking additional information. </w:t>
                  </w:r>
                </w:p>
                <w:p w:rsidR="001126FA" w:rsidRDefault="001126F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5" type="#_x0000_t202" style="position:absolute;margin-left:468.7pt;margin-top:11.35pt;width:223.45pt;height:19.45pt;z-index:251658752;mso-height-percent:200;mso-height-percent:200;mso-width-relative:margin;mso-height-relative:margin">
            <v:textbox style="mso-fit-shape-to-text:t"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Reflect and interpret, react and state opinions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9" type="#_x0000_t202" style="position:absolute;margin-left:204.7pt;margin-top:11.35pt;width:237.25pt;height:30.95pt;z-index:251652608;mso-height-percent:200;mso-height-percent:200;mso-width-relative:margin;mso-height-relative:margin">
            <v:textbox style="mso-next-textbox:#_x0000_s1039;mso-fit-shape-to-text:t">
              <w:txbxContent>
                <w:p w:rsidR="001126FA" w:rsidRPr="00D3792D" w:rsidRDefault="001126FA" w:rsidP="00D3792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Makes connections – personal, self, tex</w:t>
                  </w:r>
                  <w:r w:rsidR="00D3792D" w:rsidRPr="00D3792D">
                    <w:rPr>
                      <w:rFonts w:ascii="Times New Roman" w:hAnsi="Times New Roman"/>
                      <w:sz w:val="20"/>
                      <w:szCs w:val="20"/>
                    </w:rPr>
                    <w:t>t, world, contemporary issues.</w:t>
                  </w:r>
                  <w:proofErr w:type="gramEnd"/>
                  <w:r w:rsidR="00D3792D" w:rsidRP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3792D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12.2pt;width:223.45pt;height:36.45pt;z-index:251659776;mso-width-relative:margin;mso-height-relative:margin">
            <v:textbox style="mso-next-textbox:#_x0000_s1046">
              <w:txbxContent>
                <w:p w:rsidR="001126FA" w:rsidRPr="00D3792D" w:rsidRDefault="00FF12A5" w:rsidP="00FF12A5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Discuss; know when to </w:t>
                  </w:r>
                  <w:r w:rsid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speak and when to </w:t>
                  </w: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listen </w:t>
                  </w:r>
                </w:p>
                <w:p w:rsidR="001126FA" w:rsidRPr="00D3792D" w:rsidRDefault="001126FA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2pt;margin-top:5.55pt;width:218.55pt;height:39.4pt;z-index:251647488;mso-width-relative:margin;mso-height-relative:margin">
            <v:textbox style="mso-next-textbox:#_x0000_s1034">
              <w:txbxContent>
                <w:p w:rsidR="001126FA" w:rsidRPr="00D3792D" w:rsidRDefault="001126FA" w:rsidP="00D3792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Activate </w:t>
                  </w:r>
                  <w:r w:rsidR="00D3792D">
                    <w:rPr>
                      <w:rFonts w:ascii="Times New Roman" w:hAnsi="Times New Roman"/>
                      <w:sz w:val="20"/>
                      <w:szCs w:val="20"/>
                    </w:rPr>
                    <w:t>prior knowledge (KWL, interest, predict speaker’s message)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0" type="#_x0000_t202" style="position:absolute;margin-left:205.1pt;margin-top:11.35pt;width:236.85pt;height:42.45pt;z-index:251653632;mso-height-percent:200;mso-height-percent:200;mso-width-relative:margin;mso-height-relative:margin">
            <v:textbox style="mso-next-textbox:#_x0000_s1040;mso-fit-shape-to-text:t"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Note problem, key events, resolution, key ideas, sequencing of ideas, supporting details, focus-sequencing (take notes)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65pt;margin-top:11.55pt;width:218.5pt;height:30.95pt;z-index:251648512;mso-height-percent:200;mso-height-percent:200;mso-width-relative:margin;mso-height-relative:margin">
            <v:textbox style="mso-fit-shape-to-text:t"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Ask questions</w:t>
                  </w:r>
                </w:p>
                <w:p w:rsidR="00D3792D" w:rsidRPr="00D3792D" w:rsidRDefault="00D3792D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75448" w:rsidRDefault="00D3792D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1pt;margin-top:6.4pt;width:223.45pt;height:19.45pt;z-index:251660800;mso-height-percent:200;mso-height-percent:200;mso-width-relative:margin;mso-height-relative:margin">
            <v:textbox style="mso-fit-shape-to-text:t">
              <w:txbxContent>
                <w:p w:rsidR="001126FA" w:rsidRPr="00D3792D" w:rsidRDefault="00FF12A5" w:rsidP="00FF12A5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Draw conclusions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1pt;margin-top:6.75pt;width:236.45pt;height:19.45pt;z-index:251654656;mso-height-percent:200;mso-height-percent:200;mso-width-relative:margin;mso-height-relative:margin">
            <v:textbox style="mso-fit-shape-to-text:t"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Note mental images, take notes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3792D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4pt;margin-top:10.25pt;width:224.25pt;height:41.7pt;z-index:251661824;mso-width-relative:margin;mso-height-relative:margin">
            <v:textbox>
              <w:txbxContent>
                <w:p w:rsidR="001126FA" w:rsidRPr="00D3792D" w:rsidRDefault="00FF12A5" w:rsidP="00FF12A5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Make connections: </w:t>
                  </w:r>
                </w:p>
                <w:p w:rsidR="00FF12A5" w:rsidRPr="00D3792D" w:rsidRDefault="00FF12A5" w:rsidP="00FF12A5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Text-text               Text-self</w:t>
                  </w:r>
                </w:p>
                <w:p w:rsidR="00FF12A5" w:rsidRPr="00D3792D" w:rsidRDefault="00FF12A5" w:rsidP="00FF12A5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Text-world</w:t>
                  </w:r>
                </w:p>
                <w:p w:rsidR="001126FA" w:rsidRDefault="001126FA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9pt;margin-top:10.7pt;width:237.3pt;height:36.9pt;z-index:251655680;mso-width-relative:margin;mso-height-relative:margin">
            <v:textbox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Confirms and adjust predication/inferences based on stated and implied ideas</w:t>
                  </w:r>
                </w:p>
                <w:p w:rsidR="001126FA" w:rsidRDefault="001126F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1126FA" w:rsidRPr="00D3792D" w:rsidRDefault="001126FA" w:rsidP="00734A1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Anticipate message and author’s intent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3792D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6pt;margin-top:10.3pt;width:240.25pt;height:42.45pt;z-index:251656704;mso-width-relative:margin;mso-height-relative:margin">
            <v:textbox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Ask questions (understanding, message); clarify the function and purpose, summarize/explain implicit and explicit messages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7" type="#_x0000_t202" style="position:absolute;margin-left:-45.55pt;margin-top:12.05pt;width:218.5pt;height:32.1pt;z-index:251650560;mso-height-percent:200;mso-height-percent:200;mso-width-relative:margin;mso-height-relative:margin">
            <v:textbox style="mso-fit-shape-to-text:t"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Make predictions</w:t>
                  </w:r>
                </w:p>
                <w:p w:rsidR="00D3792D" w:rsidRPr="00D3792D" w:rsidRDefault="00D3792D" w:rsidP="001126FA">
                  <w:pPr>
                    <w:ind w:left="0" w:firstLine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D75448" w:rsidRDefault="00D3792D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2.4pt;margin-top:3.05pt;width:226.3pt;height:55.9pt;z-index:251662848;mso-width-relative:margin;mso-height-relative:margin">
            <v:textbox>
              <w:txbxContent>
                <w:p w:rsidR="00FF12A5" w:rsidRPr="00D3792D" w:rsidRDefault="00FF12A5" w:rsidP="00FF12A5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Recall, paraphrase, summarize and synthesize main idea</w:t>
                  </w:r>
                </w:p>
                <w:p w:rsidR="001126FA" w:rsidRPr="00D3792D" w:rsidRDefault="001126FA" w:rsidP="00FF12A5">
                  <w:pPr>
                    <w:ind w:left="0" w:firstLine="0"/>
                    <w:rPr>
                      <w:rFonts w:ascii="Times New Roman" w:hAnsi="Times New Roman"/>
                    </w:rPr>
                  </w:pPr>
                </w:p>
                <w:p w:rsidR="001126FA" w:rsidRDefault="001126F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1126FA" w:rsidRDefault="001126FA" w:rsidP="00D75448"/>
                <w:p w:rsidR="001126FA" w:rsidRPr="00D75448" w:rsidRDefault="001126FA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2.9pt;z-index:251651584;mso-height-percent:200;mso-height-percent:200;mso-width-relative:margin;mso-height-relative:margin">
            <v:textbox style="mso-fit-shape-to-text:t"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Set purpose for listening</w:t>
                  </w:r>
                </w:p>
                <w:p w:rsidR="001126FA" w:rsidRDefault="001126FA"/>
              </w:txbxContent>
            </v:textbox>
          </v:shape>
        </w:pict>
      </w:r>
    </w:p>
    <w:p w:rsidR="00D75448" w:rsidRDefault="00D3792D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6pt;margin-top:4.35pt;width:239.85pt;height:40.45pt;z-index:251657728;mso-width-relative:margin;mso-height-relative:margin">
            <v:textbox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Recognize use of language; notice non-verbal cues, body language, gestures, </w:t>
                  </w:r>
                  <w:proofErr w:type="gramStart"/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facial</w:t>
                  </w:r>
                  <w:proofErr w:type="gramEnd"/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 expressions</w:t>
                  </w:r>
                  <w:r w:rsidRPr="00D3792D">
                    <w:rPr>
                      <w:rFonts w:ascii="Times New Roman" w:hAnsi="Times New Roman"/>
                    </w:rPr>
                    <w:t xml:space="preserve">. </w:t>
                  </w:r>
                </w:p>
                <w:p w:rsidR="001126FA" w:rsidRDefault="001126F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C1EEF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4.75pt;margin-top:13.05pt;width:258.05pt;height:110.85pt;z-index:251674112;mso-width-percent:400;mso-width-percent:400;mso-width-relative:margin;mso-height-relative:margin">
            <v:textbox>
              <w:txbxContent>
                <w:p w:rsidR="001126FA" w:rsidRPr="00FF12A5" w:rsidRDefault="00FF12A5" w:rsidP="00FF12A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active listening behaviors support engagement. </w:t>
                  </w:r>
                </w:p>
                <w:p w:rsidR="00FF12A5" w:rsidRPr="00FF12A5" w:rsidRDefault="00FF12A5" w:rsidP="00FF12A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knowing the purpose for listening increases focus and understanding. </w:t>
                  </w:r>
                </w:p>
                <w:p w:rsidR="00FF12A5" w:rsidRPr="00FF12A5" w:rsidRDefault="00FF12A5" w:rsidP="00FF12A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>That note-taking in a technique used to recall information and save time when we build on what we’ve heard</w:t>
                  </w:r>
                </w:p>
                <w:p w:rsidR="00FF12A5" w:rsidRPr="00FF12A5" w:rsidRDefault="00FF12A5" w:rsidP="00FF12A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appropriate responses demonstrate understanding </w:t>
                  </w:r>
                </w:p>
                <w:p w:rsidR="00FF12A5" w:rsidRPr="00FF12A5" w:rsidRDefault="00FF12A5" w:rsidP="00FF12A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>That there is a time to speak and a time to listen</w:t>
                  </w:r>
                </w:p>
                <w:p w:rsidR="00FF12A5" w:rsidRPr="00FF12A5" w:rsidRDefault="00FF12A5" w:rsidP="00FF12A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>That ask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i</w:t>
                  </w: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>ng questions is a strategy to check understanding, to evaluate message, and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to seek additional information</w:t>
                  </w: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258.05pt;height:136.0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1126FA" w:rsidRPr="00D3792D" w:rsidRDefault="00FF12A5" w:rsidP="00FF12A5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Active listening behaviors</w:t>
                  </w:r>
                </w:p>
                <w:p w:rsidR="00FF12A5" w:rsidRPr="00D3792D" w:rsidRDefault="00FF12A5" w:rsidP="00FF12A5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A variety of ways to activate prior knowledge (KWL, brainstorming, journaling, T-chart…)</w:t>
                  </w:r>
                </w:p>
                <w:p w:rsidR="00FF12A5" w:rsidRPr="00D3792D" w:rsidRDefault="00FF12A5" w:rsidP="00FF12A5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A variety of questioning techniques</w:t>
                  </w:r>
                </w:p>
                <w:p w:rsidR="00FF12A5" w:rsidRPr="00D3792D" w:rsidRDefault="00FF12A5" w:rsidP="00FF12A5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make predications</w:t>
                  </w:r>
                </w:p>
                <w:p w:rsidR="001126FA" w:rsidRPr="00D3792D" w:rsidRDefault="00FF12A5" w:rsidP="00FF12A5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 xml:space="preserve">What the purpose for listening is </w:t>
                  </w:r>
                </w:p>
                <w:p w:rsidR="00FF12A5" w:rsidRPr="00D3792D" w:rsidRDefault="00FF12A5" w:rsidP="00FF12A5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offer opinion and reaction &amp; base on textual references</w:t>
                  </w:r>
                </w:p>
                <w:p w:rsidR="00FF12A5" w:rsidRPr="00D3792D" w:rsidRDefault="00FF12A5" w:rsidP="00FF12A5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make logical inferences</w:t>
                  </w:r>
                </w:p>
                <w:p w:rsidR="00FF12A5" w:rsidRPr="00D3792D" w:rsidRDefault="00FF12A5" w:rsidP="00FF12A5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connect and construct meaning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6160;mso-width-percent:400;mso-width-percent:400;mso-width-relative:margin;mso-height-relative:margin">
            <v:textbox>
              <w:txbxContent>
                <w:p w:rsidR="001126FA" w:rsidRPr="0010728A" w:rsidRDefault="0010728A" w:rsidP="0010728A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behaviors make for effective listening? </w:t>
                  </w:r>
                </w:p>
                <w:p w:rsidR="0010728A" w:rsidRPr="0010728A" w:rsidRDefault="0010728A" w:rsidP="0010728A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knowing the purpose for listening increase focus and improve understanding? </w:t>
                  </w:r>
                </w:p>
                <w:p w:rsidR="0010728A" w:rsidRPr="0010728A" w:rsidRDefault="0010728A" w:rsidP="0010728A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techniques can be used to support recall of information?  </w:t>
                  </w:r>
                </w:p>
                <w:p w:rsidR="0010728A" w:rsidRPr="0010728A" w:rsidRDefault="0010728A" w:rsidP="0010728A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strategies can be used to check understanding and evaluate message? </w:t>
                  </w:r>
                </w:p>
                <w:p w:rsidR="0010728A" w:rsidRPr="0010728A" w:rsidRDefault="0010728A" w:rsidP="0010728A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Why do we </w:t>
                  </w: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listen</w:t>
                  </w:r>
                  <w:r w:rsidR="00086279">
                    <w:rPr>
                      <w:rFonts w:ascii="Times New Roman" w:hAnsi="Times New Roman"/>
                      <w:sz w:val="20"/>
                      <w:szCs w:val="20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5136;mso-width-percent:400;mso-width-percent:400;mso-width-relative:margin;mso-height-relative:margin">
            <v:textbox>
              <w:txbxContent>
                <w:p w:rsidR="001126FA" w:rsidRPr="0010728A" w:rsidRDefault="00A0387E" w:rsidP="00A0387E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Demonstrate active listening behaviors</w:t>
                  </w:r>
                </w:p>
                <w:p w:rsidR="00A0387E" w:rsidRPr="0010728A" w:rsidRDefault="00A0387E" w:rsidP="00A0387E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Take notes to recall</w:t>
                  </w:r>
                </w:p>
                <w:p w:rsidR="00A0387E" w:rsidRPr="0010728A" w:rsidRDefault="00A0387E" w:rsidP="00A0387E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Identify techniques to support effective listening</w:t>
                  </w:r>
                </w:p>
                <w:p w:rsidR="00A0387E" w:rsidRPr="0010728A" w:rsidRDefault="00A0387E" w:rsidP="00A0387E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Ask questions to check understanding, evaluate message and to seek additional information</w:t>
                  </w:r>
                </w:p>
                <w:p w:rsidR="00A0387E" w:rsidRPr="0010728A" w:rsidRDefault="00A0387E" w:rsidP="00A0387E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Make inferences, </w:t>
                  </w:r>
                  <w:r w:rsidR="0010728A" w:rsidRPr="0010728A">
                    <w:rPr>
                      <w:rFonts w:ascii="Times New Roman" w:hAnsi="Times New Roman"/>
                      <w:sz w:val="20"/>
                      <w:szCs w:val="20"/>
                    </w:rPr>
                    <w:t>connections, conclusions</w:t>
                  </w:r>
                </w:p>
                <w:p w:rsidR="0010728A" w:rsidRPr="0010728A" w:rsidRDefault="0010728A" w:rsidP="00A0387E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Use listening for a specific purpose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1126FA" w:rsidRDefault="0010728A">
                  <w:r>
                    <w:t>CC6.5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1126FA" w:rsidRDefault="0010728A">
                  <w:r>
                    <w:t>CR6.1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1126FA" w:rsidRDefault="001126FA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1126FA" w:rsidRDefault="0010728A">
                  <w:r>
                    <w:t>CR6.2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1126FA" w:rsidRDefault="001126FA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1126FA" w:rsidRDefault="0010728A">
                  <w:r>
                    <w:t>CR6.3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1126FA" w:rsidRDefault="001126FA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1126FA" w:rsidRDefault="0010728A">
                  <w:r>
                    <w:t>CR6.5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C3A0D"/>
    <w:multiLevelType w:val="hybridMultilevel"/>
    <w:tmpl w:val="957415C0"/>
    <w:lvl w:ilvl="0" w:tplc="81B20E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2198E"/>
    <w:multiLevelType w:val="hybridMultilevel"/>
    <w:tmpl w:val="CCEC2AF0"/>
    <w:lvl w:ilvl="0" w:tplc="B2388460">
      <w:numFmt w:val="bullet"/>
      <w:lvlText w:val="-"/>
      <w:lvlJc w:val="left"/>
      <w:pPr>
        <w:ind w:left="360" w:hanging="288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93B1B"/>
    <w:multiLevelType w:val="hybridMultilevel"/>
    <w:tmpl w:val="7EFE4114"/>
    <w:lvl w:ilvl="0" w:tplc="614E6F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370AB"/>
    <w:multiLevelType w:val="hybridMultilevel"/>
    <w:tmpl w:val="90A8EB94"/>
    <w:lvl w:ilvl="0" w:tplc="83BE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86279"/>
    <w:rsid w:val="0010728A"/>
    <w:rsid w:val="001126FA"/>
    <w:rsid w:val="00292A25"/>
    <w:rsid w:val="002B31A7"/>
    <w:rsid w:val="003F1D45"/>
    <w:rsid w:val="0046544F"/>
    <w:rsid w:val="007104FF"/>
    <w:rsid w:val="00734A1A"/>
    <w:rsid w:val="009C1EEF"/>
    <w:rsid w:val="00A0387E"/>
    <w:rsid w:val="00D3792D"/>
    <w:rsid w:val="00D75448"/>
    <w:rsid w:val="00D7758B"/>
    <w:rsid w:val="00DD1534"/>
    <w:rsid w:val="00FF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2A899D86FC40BD774B95A4B6109F" ma:contentTypeVersion="0" ma:contentTypeDescription="Create a new document." ma:contentTypeScope="" ma:versionID="3d1499e5ddd490aab1fc9f62cf0f10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E74EE-6768-4444-AD8B-7815D721DC56}"/>
</file>

<file path=customXml/itemProps2.xml><?xml version="1.0" encoding="utf-8"?>
<ds:datastoreItem xmlns:ds="http://schemas.openxmlformats.org/officeDocument/2006/customXml" ds:itemID="{1EF8F7C1-E80D-4F49-A43D-88EC149C7FE4}"/>
</file>

<file path=customXml/itemProps3.xml><?xml version="1.0" encoding="utf-8"?>
<ds:datastoreItem xmlns:ds="http://schemas.openxmlformats.org/officeDocument/2006/customXml" ds:itemID="{AE48B867-2CAB-4AC0-9160-D25CE1A15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2012-05-18T20:42:00Z</dcterms:created>
  <dcterms:modified xsi:type="dcterms:W3CDTF">2012-05-18T20:42:00Z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0x0101006BE82A899D86FC40BD774B95A4B6109F</vt:lpwstr>
  </property>
</Properties>
</file>