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1BFA38" w14:textId="77777777" w:rsidR="00D7758B" w:rsidRDefault="009C0BBB" w:rsidP="00BB7355">
      <w:pPr>
        <w:rPr>
          <w:sz w:val="32"/>
          <w:szCs w:val="32"/>
        </w:rPr>
      </w:pPr>
      <w:r w:rsidRPr="009C0BBB">
        <w:rPr>
          <w:noProof/>
          <w:sz w:val="32"/>
          <w:szCs w:val="32"/>
        </w:rPr>
        <w:drawing>
          <wp:inline distT="0" distB="0" distL="0" distR="0" wp14:anchorId="711BFA52" wp14:editId="711BFA53">
            <wp:extent cx="771525" cy="609600"/>
            <wp:effectExtent l="19050" t="0" r="9525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F6065">
        <w:rPr>
          <w:sz w:val="32"/>
          <w:szCs w:val="32"/>
        </w:rPr>
        <w:t>4.8 Movement refinement</w:t>
      </w:r>
      <w:r w:rsidR="00BB7355">
        <w:rPr>
          <w:sz w:val="32"/>
          <w:szCs w:val="32"/>
        </w:rPr>
        <w:t xml:space="preserve">                                                   Name __________________</w:t>
      </w:r>
    </w:p>
    <w:p w14:paraId="711BFA39" w14:textId="77777777" w:rsidR="00BB7355" w:rsidRDefault="00BB7355" w:rsidP="00BB7355">
      <w:pPr>
        <w:rPr>
          <w:sz w:val="32"/>
          <w:szCs w:val="32"/>
        </w:rPr>
      </w:pPr>
    </w:p>
    <w:tbl>
      <w:tblPr>
        <w:tblW w:w="13797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52"/>
        <w:gridCol w:w="2965"/>
        <w:gridCol w:w="2790"/>
        <w:gridCol w:w="2880"/>
        <w:gridCol w:w="2610"/>
      </w:tblGrid>
      <w:tr w:rsidR="004F01DB" w:rsidRPr="00BB7355" w14:paraId="711BFA3F" w14:textId="77777777" w:rsidTr="004F01DB">
        <w:tc>
          <w:tcPr>
            <w:tcW w:w="2552" w:type="dxa"/>
            <w:shd w:val="clear" w:color="auto" w:fill="D9D9D9" w:themeFill="background1" w:themeFillShade="D9"/>
          </w:tcPr>
          <w:p w14:paraId="711BFA3A" w14:textId="77777777" w:rsidR="004F01DB" w:rsidRPr="00BB7355" w:rsidRDefault="004F01DB" w:rsidP="00BB7355">
            <w:pPr>
              <w:ind w:left="0" w:firstLine="0"/>
              <w:rPr>
                <w:sz w:val="32"/>
                <w:szCs w:val="32"/>
              </w:rPr>
            </w:pPr>
          </w:p>
        </w:tc>
        <w:tc>
          <w:tcPr>
            <w:tcW w:w="2965" w:type="dxa"/>
            <w:shd w:val="clear" w:color="auto" w:fill="D9D9D9" w:themeFill="background1" w:themeFillShade="D9"/>
          </w:tcPr>
          <w:p w14:paraId="711BFA3B" w14:textId="77777777" w:rsidR="004F01DB" w:rsidRPr="00BB7355" w:rsidRDefault="004F01DB" w:rsidP="0028231C">
            <w:pPr>
              <w:ind w:left="0" w:firstLine="0"/>
              <w:rPr>
                <w:sz w:val="32"/>
                <w:szCs w:val="32"/>
              </w:rPr>
            </w:pPr>
            <w:r>
              <w:rPr>
                <w:b/>
              </w:rPr>
              <w:t>Fully meeting expectations, with enriched understanding (EU)</w:t>
            </w:r>
          </w:p>
        </w:tc>
        <w:tc>
          <w:tcPr>
            <w:tcW w:w="2790" w:type="dxa"/>
            <w:shd w:val="clear" w:color="auto" w:fill="D9D9D9" w:themeFill="background1" w:themeFillShade="D9"/>
          </w:tcPr>
          <w:p w14:paraId="711BFA3C" w14:textId="77777777" w:rsidR="004F01DB" w:rsidRPr="00BB7355" w:rsidRDefault="004F01DB" w:rsidP="0028231C">
            <w:pPr>
              <w:ind w:left="0" w:firstLine="0"/>
              <w:rPr>
                <w:sz w:val="32"/>
                <w:szCs w:val="32"/>
              </w:rPr>
            </w:pPr>
            <w:r>
              <w:rPr>
                <w:b/>
              </w:rPr>
              <w:t>Fully meeting grade level expectations (FM)</w:t>
            </w:r>
          </w:p>
        </w:tc>
        <w:tc>
          <w:tcPr>
            <w:tcW w:w="2880" w:type="dxa"/>
            <w:shd w:val="clear" w:color="auto" w:fill="D9D9D9" w:themeFill="background1" w:themeFillShade="D9"/>
          </w:tcPr>
          <w:p w14:paraId="711BFA3D" w14:textId="77777777" w:rsidR="004F01DB" w:rsidRPr="00BB7355" w:rsidRDefault="004F01DB" w:rsidP="0028231C">
            <w:pPr>
              <w:ind w:left="0" w:firstLine="0"/>
              <w:rPr>
                <w:sz w:val="32"/>
                <w:szCs w:val="32"/>
              </w:rPr>
            </w:pPr>
            <w:r>
              <w:rPr>
                <w:b/>
              </w:rPr>
              <w:t>Mostly meeting grade level expectations (MM)</w:t>
            </w:r>
          </w:p>
        </w:tc>
        <w:tc>
          <w:tcPr>
            <w:tcW w:w="2610" w:type="dxa"/>
            <w:shd w:val="clear" w:color="auto" w:fill="D9D9D9" w:themeFill="background1" w:themeFillShade="D9"/>
          </w:tcPr>
          <w:p w14:paraId="711BFA3E" w14:textId="77777777" w:rsidR="004F01DB" w:rsidRPr="00521A71" w:rsidRDefault="004F01DB" w:rsidP="0028231C">
            <w:pPr>
              <w:ind w:left="0" w:firstLine="0"/>
              <w:rPr>
                <w:b/>
              </w:rPr>
            </w:pPr>
            <w:r>
              <w:rPr>
                <w:b/>
              </w:rPr>
              <w:t>Not yet meeting grade level expectations (NY)</w:t>
            </w:r>
          </w:p>
        </w:tc>
      </w:tr>
      <w:tr w:rsidR="004F01DB" w:rsidRPr="00BB7355" w14:paraId="711BFA47" w14:textId="77777777" w:rsidTr="004F01DB">
        <w:trPr>
          <w:trHeight w:val="1277"/>
        </w:trPr>
        <w:tc>
          <w:tcPr>
            <w:tcW w:w="2552" w:type="dxa"/>
            <w:shd w:val="clear" w:color="auto" w:fill="D9D9D9" w:themeFill="background1" w:themeFillShade="D9"/>
          </w:tcPr>
          <w:p w14:paraId="711BFA40" w14:textId="77777777" w:rsidR="004F01DB" w:rsidRPr="008F6065" w:rsidRDefault="004F01DB" w:rsidP="00BB7355">
            <w:pPr>
              <w:ind w:left="0" w:firstLine="0"/>
              <w:rPr>
                <w:b/>
              </w:rPr>
            </w:pPr>
            <w:r>
              <w:rPr>
                <w:b/>
              </w:rPr>
              <w:t>Refine the application of movement variables, movement concepts, and performance cues to improve personal performance</w:t>
            </w:r>
          </w:p>
          <w:p w14:paraId="711BFA41" w14:textId="77777777" w:rsidR="004F01DB" w:rsidRPr="008F6065" w:rsidRDefault="004F01DB" w:rsidP="00BB7355">
            <w:pPr>
              <w:ind w:left="0" w:firstLine="0"/>
              <w:rPr>
                <w:b/>
              </w:rPr>
            </w:pPr>
          </w:p>
          <w:p w14:paraId="711BFA42" w14:textId="77777777" w:rsidR="004F01DB" w:rsidRPr="008F6065" w:rsidRDefault="004F01DB" w:rsidP="00BB7355">
            <w:pPr>
              <w:ind w:left="0" w:firstLine="0"/>
              <w:rPr>
                <w:b/>
              </w:rPr>
            </w:pPr>
          </w:p>
        </w:tc>
        <w:tc>
          <w:tcPr>
            <w:tcW w:w="2965" w:type="dxa"/>
          </w:tcPr>
          <w:p w14:paraId="711BFA43" w14:textId="77777777" w:rsidR="004F01DB" w:rsidRPr="008F6065" w:rsidRDefault="004F01DB" w:rsidP="00BB7355">
            <w:pPr>
              <w:ind w:left="0" w:firstLine="0"/>
            </w:pPr>
            <w:r>
              <w:t xml:space="preserve">On your own and with </w:t>
            </w:r>
            <w:r w:rsidRPr="008F6065">
              <w:rPr>
                <w:b/>
              </w:rPr>
              <w:t>insight and confidence</w:t>
            </w:r>
            <w:r>
              <w:t xml:space="preserve">, you </w:t>
            </w:r>
            <w:r w:rsidRPr="00B65618">
              <w:rPr>
                <w:b/>
              </w:rPr>
              <w:t>continually strive</w:t>
            </w:r>
            <w:r w:rsidRPr="008F6065">
              <w:rPr>
                <w:b/>
              </w:rPr>
              <w:t xml:space="preserve"> to improve</w:t>
            </w:r>
            <w:r>
              <w:t xml:space="preserve"> your personal performance by using </w:t>
            </w:r>
            <w:r w:rsidRPr="008F6065">
              <w:rPr>
                <w:b/>
              </w:rPr>
              <w:t>multiple strategies</w:t>
            </w:r>
            <w:r>
              <w:t xml:space="preserve"> to refine your movement variables, movement concepts, and performance cues.</w:t>
            </w:r>
          </w:p>
        </w:tc>
        <w:tc>
          <w:tcPr>
            <w:tcW w:w="2790" w:type="dxa"/>
            <w:shd w:val="clear" w:color="auto" w:fill="D9D9D9" w:themeFill="background1" w:themeFillShade="D9"/>
          </w:tcPr>
          <w:p w14:paraId="711BFA44" w14:textId="77777777" w:rsidR="004F01DB" w:rsidRPr="008F6065" w:rsidRDefault="004F01DB" w:rsidP="008F6065">
            <w:pPr>
              <w:ind w:left="0" w:firstLine="0"/>
            </w:pPr>
            <w:r>
              <w:t xml:space="preserve">On your own, you can show </w:t>
            </w:r>
            <w:r w:rsidRPr="00B65618">
              <w:rPr>
                <w:b/>
              </w:rPr>
              <w:t>clear i</w:t>
            </w:r>
            <w:r w:rsidRPr="008F6065">
              <w:rPr>
                <w:b/>
              </w:rPr>
              <w:t>mprovement in your personal performance</w:t>
            </w:r>
            <w:r>
              <w:t xml:space="preserve"> by </w:t>
            </w:r>
            <w:r w:rsidRPr="008F6065">
              <w:rPr>
                <w:b/>
              </w:rPr>
              <w:t>using strategies</w:t>
            </w:r>
            <w:r>
              <w:t xml:space="preserve"> to </w:t>
            </w:r>
            <w:r w:rsidRPr="008F6065">
              <w:rPr>
                <w:b/>
              </w:rPr>
              <w:t>refine</w:t>
            </w:r>
            <w:r>
              <w:rPr>
                <w:b/>
              </w:rPr>
              <w:t xml:space="preserve"> </w:t>
            </w:r>
            <w:r w:rsidRPr="008F6065">
              <w:t xml:space="preserve">your </w:t>
            </w:r>
            <w:r>
              <w:t>movement variables, movement concepts, and performance cues.</w:t>
            </w:r>
          </w:p>
        </w:tc>
        <w:tc>
          <w:tcPr>
            <w:tcW w:w="2880" w:type="dxa"/>
          </w:tcPr>
          <w:p w14:paraId="711BFA45" w14:textId="77777777" w:rsidR="004F01DB" w:rsidRPr="008F6065" w:rsidRDefault="004F01DB" w:rsidP="00BB7355">
            <w:pPr>
              <w:ind w:left="0" w:firstLine="0"/>
            </w:pPr>
            <w:r>
              <w:t xml:space="preserve">With help, you show </w:t>
            </w:r>
            <w:r w:rsidRPr="00B65618">
              <w:rPr>
                <w:b/>
              </w:rPr>
              <w:t>some improvement</w:t>
            </w:r>
            <w:r>
              <w:t xml:space="preserve"> in your personal performance by using </w:t>
            </w:r>
            <w:r w:rsidRPr="00B65618">
              <w:rPr>
                <w:b/>
              </w:rPr>
              <w:t>basic strategies</w:t>
            </w:r>
            <w:r>
              <w:t xml:space="preserve"> to refine movement variables, movement concepts, and performance cues. </w:t>
            </w:r>
            <w:r w:rsidRPr="00B65618">
              <w:rPr>
                <w:b/>
              </w:rPr>
              <w:t>Spend time thinking about all the ways you can work to refine your personal performance</w:t>
            </w:r>
            <w:r>
              <w:t>.</w:t>
            </w:r>
          </w:p>
        </w:tc>
        <w:tc>
          <w:tcPr>
            <w:tcW w:w="2610" w:type="dxa"/>
          </w:tcPr>
          <w:p w14:paraId="711BFA46" w14:textId="77777777" w:rsidR="004F01DB" w:rsidRPr="008F6065" w:rsidRDefault="004F01DB" w:rsidP="00BB7355">
            <w:pPr>
              <w:ind w:left="0" w:firstLine="0"/>
            </w:pPr>
            <w:r>
              <w:t xml:space="preserve">You are having trouble showing improvement in your personal performance and refining your movement variable, movement concepts, and performance cues. </w:t>
            </w:r>
            <w:r w:rsidRPr="00B65618">
              <w:rPr>
                <w:b/>
              </w:rPr>
              <w:t>What is a movement variable? A movement concept? A performance cue? What strategies can you use to refine your skills?</w:t>
            </w:r>
          </w:p>
        </w:tc>
      </w:tr>
      <w:tr w:rsidR="004F01DB" w:rsidRPr="00BB7355" w14:paraId="711BFA4F" w14:textId="77777777" w:rsidTr="004F01DB">
        <w:trPr>
          <w:trHeight w:val="1340"/>
        </w:trPr>
        <w:tc>
          <w:tcPr>
            <w:tcW w:w="2552" w:type="dxa"/>
            <w:shd w:val="clear" w:color="auto" w:fill="D9D9D9" w:themeFill="background1" w:themeFillShade="D9"/>
          </w:tcPr>
          <w:p w14:paraId="711BFA48" w14:textId="77777777" w:rsidR="004F01DB" w:rsidRPr="008F6065" w:rsidRDefault="004F01DB" w:rsidP="00BB7355">
            <w:pPr>
              <w:ind w:left="0" w:firstLine="0"/>
              <w:rPr>
                <w:b/>
              </w:rPr>
            </w:pPr>
            <w:r>
              <w:rPr>
                <w:b/>
              </w:rPr>
              <w:t>Refine the application of movement variables, movement concepts, and performance cues to provide feedback to others</w:t>
            </w:r>
          </w:p>
          <w:p w14:paraId="711BFA49" w14:textId="77777777" w:rsidR="004F01DB" w:rsidRPr="008F6065" w:rsidRDefault="004F01DB" w:rsidP="00BB7355">
            <w:pPr>
              <w:ind w:left="0" w:firstLine="0"/>
              <w:rPr>
                <w:b/>
              </w:rPr>
            </w:pPr>
          </w:p>
          <w:p w14:paraId="711BFA4A" w14:textId="77777777" w:rsidR="004F01DB" w:rsidRPr="008F6065" w:rsidRDefault="004F01DB" w:rsidP="00BB7355">
            <w:pPr>
              <w:ind w:left="0" w:firstLine="0"/>
              <w:rPr>
                <w:b/>
              </w:rPr>
            </w:pPr>
          </w:p>
        </w:tc>
        <w:tc>
          <w:tcPr>
            <w:tcW w:w="2965" w:type="dxa"/>
          </w:tcPr>
          <w:p w14:paraId="711BFA4B" w14:textId="77777777" w:rsidR="004F01DB" w:rsidRPr="008F6065" w:rsidRDefault="004F01DB" w:rsidP="00BB7355">
            <w:pPr>
              <w:ind w:left="0" w:firstLine="0"/>
            </w:pPr>
            <w:r>
              <w:t xml:space="preserve">You can </w:t>
            </w:r>
            <w:r w:rsidRPr="002C186B">
              <w:rPr>
                <w:b/>
              </w:rPr>
              <w:t>confidently and skillfully provide highly useful feedback</w:t>
            </w:r>
            <w:r>
              <w:t xml:space="preserve"> to others through your </w:t>
            </w:r>
            <w:r w:rsidRPr="002C186B">
              <w:rPr>
                <w:b/>
              </w:rPr>
              <w:t>strong understanding of strategies</w:t>
            </w:r>
            <w:r>
              <w:t xml:space="preserve"> used to refine variables, concepts and cues.</w:t>
            </w:r>
          </w:p>
        </w:tc>
        <w:tc>
          <w:tcPr>
            <w:tcW w:w="2790" w:type="dxa"/>
            <w:shd w:val="clear" w:color="auto" w:fill="D9D9D9" w:themeFill="background1" w:themeFillShade="D9"/>
          </w:tcPr>
          <w:p w14:paraId="711BFA4C" w14:textId="77777777" w:rsidR="004F01DB" w:rsidRPr="008F6065" w:rsidRDefault="004F01DB" w:rsidP="00BB7355">
            <w:pPr>
              <w:ind w:left="0" w:firstLine="0"/>
            </w:pPr>
            <w:r>
              <w:t xml:space="preserve">On your own, you can provide </w:t>
            </w:r>
            <w:r w:rsidRPr="002C186B">
              <w:rPr>
                <w:b/>
              </w:rPr>
              <w:t>relevant and helpful feedback</w:t>
            </w:r>
            <w:r>
              <w:t xml:space="preserve"> to others through your </w:t>
            </w:r>
            <w:r w:rsidRPr="002C186B">
              <w:rPr>
                <w:b/>
              </w:rPr>
              <w:t xml:space="preserve">understanding of strategies </w:t>
            </w:r>
            <w:r>
              <w:t>used to refine variables, concepts and cues.</w:t>
            </w:r>
          </w:p>
        </w:tc>
        <w:tc>
          <w:tcPr>
            <w:tcW w:w="2880" w:type="dxa"/>
          </w:tcPr>
          <w:p w14:paraId="711BFA4D" w14:textId="77777777" w:rsidR="004F01DB" w:rsidRPr="008F6065" w:rsidRDefault="004F01DB" w:rsidP="00BB7355">
            <w:pPr>
              <w:ind w:left="0" w:firstLine="0"/>
            </w:pPr>
            <w:r>
              <w:t xml:space="preserve">With help, you can provide </w:t>
            </w:r>
            <w:r w:rsidRPr="002C186B">
              <w:rPr>
                <w:b/>
              </w:rPr>
              <w:t>some feedback</w:t>
            </w:r>
            <w:r>
              <w:t xml:space="preserve"> to others to help refine variables, concepts, and cues. </w:t>
            </w:r>
            <w:r w:rsidRPr="002C186B">
              <w:rPr>
                <w:b/>
              </w:rPr>
              <w:t>Spend more time learning about and practicing ways to refine these components and practice giving feedback that is specific and helpful.</w:t>
            </w:r>
          </w:p>
        </w:tc>
        <w:tc>
          <w:tcPr>
            <w:tcW w:w="2610" w:type="dxa"/>
          </w:tcPr>
          <w:p w14:paraId="711BFA4E" w14:textId="77777777" w:rsidR="004F01DB" w:rsidRPr="008F6065" w:rsidRDefault="004F01DB" w:rsidP="00BB7355">
            <w:pPr>
              <w:ind w:left="0" w:firstLine="0"/>
            </w:pPr>
            <w:r>
              <w:t xml:space="preserve">You are having trouble offer helpful and specific feedback to others about refining variable, concepts and cues. </w:t>
            </w:r>
            <w:r w:rsidRPr="003C7899">
              <w:rPr>
                <w:b/>
              </w:rPr>
              <w:t>What is a variable? A concept? A cue? What does good feedback look and sound like? What strategies can we use to refine our movements?</w:t>
            </w:r>
          </w:p>
        </w:tc>
      </w:tr>
    </w:tbl>
    <w:p w14:paraId="711BFA50" w14:textId="77777777" w:rsidR="00BB7355" w:rsidRDefault="00BB7355" w:rsidP="00BB7355">
      <w:pPr>
        <w:rPr>
          <w:sz w:val="32"/>
          <w:szCs w:val="32"/>
        </w:rPr>
      </w:pPr>
    </w:p>
    <w:p w14:paraId="711BFA51" w14:textId="77777777" w:rsidR="009C0BBB" w:rsidRPr="00BB7355" w:rsidRDefault="009C0BBB" w:rsidP="00BB7355">
      <w:pPr>
        <w:rPr>
          <w:sz w:val="32"/>
          <w:szCs w:val="32"/>
        </w:rPr>
      </w:pPr>
      <w:r>
        <w:rPr>
          <w:sz w:val="32"/>
          <w:szCs w:val="32"/>
        </w:rPr>
        <w:t>Feedback:</w:t>
      </w:r>
    </w:p>
    <w:sectPr w:rsidR="009C0BBB" w:rsidRPr="00BB7355" w:rsidSect="000D53C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7355"/>
    <w:rsid w:val="000572C5"/>
    <w:rsid w:val="000C34F7"/>
    <w:rsid w:val="000D53C6"/>
    <w:rsid w:val="002C186B"/>
    <w:rsid w:val="003C7899"/>
    <w:rsid w:val="004F01DB"/>
    <w:rsid w:val="008F6065"/>
    <w:rsid w:val="009C0BBB"/>
    <w:rsid w:val="00B65618"/>
    <w:rsid w:val="00BB7355"/>
    <w:rsid w:val="00BC6DAF"/>
    <w:rsid w:val="00C2687B"/>
    <w:rsid w:val="00D7758B"/>
    <w:rsid w:val="00EC1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1BFA38"/>
  <w15:docId w15:val="{F938D7DA-A830-4FDD-A82A-FC3D54A75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758B"/>
    <w:pPr>
      <w:ind w:left="720" w:hanging="360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B735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C0B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0B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69BC281F9E67449365FA343E0B7A5B" ma:contentTypeVersion="0" ma:contentTypeDescription="Create a new document." ma:contentTypeScope="" ma:versionID="9596123a24e9c350591e9b7380a60c0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93D847-929A-4CD0-894B-3C8633B7E3CE}">
  <ds:schemaRefs>
    <ds:schemaRef ds:uri="http://purl.org/dc/dcmitype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15B9481-C26C-4AE9-BB99-0024939D5D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36B16CD-C543-4CAA-B188-137DD0BDD99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336</Words>
  <Characters>1919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NESD</Company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Kole Yarycky</cp:lastModifiedBy>
  <cp:revision>2</cp:revision>
  <dcterms:created xsi:type="dcterms:W3CDTF">2024-08-19T15:42:00Z</dcterms:created>
  <dcterms:modified xsi:type="dcterms:W3CDTF">2024-08-19T15:42:00Z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0x010100B969BC281F9E67449365FA343E0B7A5B</vt:lpwstr>
  </property>
</Properties>
</file>