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333508" w:rsidRDefault="00333508" w:rsidP="00734A1A">
                  <w:r>
                    <w:t>Task:</w:t>
                  </w:r>
                </w:p>
                <w:p w:rsidR="00333508" w:rsidRPr="00734A1A" w:rsidRDefault="00333508" w:rsidP="00817CDB">
                  <w:r>
                    <w:t>Read Fluently &amp; Demonstrate Comprehension of Grade-appropriate Fiction</w:t>
                  </w:r>
                  <w:r w:rsidR="00F7520B">
                    <w:t xml:space="preserve">   </w:t>
                  </w:r>
                </w:p>
              </w:txbxContent>
            </v:textbox>
          </v:shape>
        </w:pict>
      </w:r>
    </w:p>
    <w:p w:rsidR="00D75448" w:rsidRDefault="003A6C6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333508" w:rsidRDefault="0033350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333508" w:rsidRDefault="00333508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333508" w:rsidRDefault="00333508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2.9pt;z-index:251658752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333508">
                  <w:pPr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recalling, paraphrasing, summarizing &amp; synthesizing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2.9pt;z-index:251652608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817CDB">
                  <w:pPr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stop, think about what you read, reread if necessary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2.9pt;z-index:251646464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817CD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predict</w:t>
                  </w:r>
                </w:p>
                <w:p w:rsidR="00333508" w:rsidRPr="00333508" w:rsidRDefault="0033350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2.9pt;z-index:251659776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333508">
                  <w:pPr>
                    <w:numPr>
                      <w:ilvl w:val="0"/>
                      <w:numId w:val="13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ask questions &amp; support answers by connecting prior knowledge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2.9pt;z-index:251653632;mso-height-percent:200;mso-height-percent:200;mso-width-relative:margin;mso-height-relative:margin">
            <v:textbox style="mso-fit-shape-to-text:t">
              <w:txbxContent>
                <w:p w:rsidR="00333508" w:rsidRDefault="00333508" w:rsidP="00817CDB">
                  <w:pPr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make, confirm &amp; adjust predictions &amp; inferences</w:t>
                  </w:r>
                </w:p>
                <w:p w:rsidR="00BC3101" w:rsidRPr="00333508" w:rsidRDefault="00BC3101" w:rsidP="00BC3101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2.9pt;z-index:251647488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817CDB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activate prior knowledge</w:t>
                  </w:r>
                </w:p>
                <w:p w:rsidR="00333508" w:rsidRPr="00333508" w:rsidRDefault="0033350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1pt;z-index:251660800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333508">
                  <w:pPr>
                    <w:numPr>
                      <w:ilvl w:val="0"/>
                      <w:numId w:val="14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create a representation of this story</w:t>
                  </w:r>
                </w:p>
                <w:p w:rsidR="00333508" w:rsidRDefault="0033350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2.9pt;z-index:251654656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817CDB">
                  <w:pPr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 xml:space="preserve">make connections to personal knowledge &amp; experience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2.9pt;z-index:251648512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817CDB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preview the text &amp; discuss text features</w:t>
                  </w:r>
                </w:p>
                <w:p w:rsidR="00333508" w:rsidRPr="00333508" w:rsidRDefault="0033350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1pt;z-index:251661824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333508">
                  <w:pPr>
                    <w:numPr>
                      <w:ilvl w:val="0"/>
                      <w:numId w:val="15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share &amp; reflect and consider feedback</w:t>
                  </w:r>
                </w:p>
                <w:p w:rsidR="00333508" w:rsidRDefault="0033350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2.9pt;z-index:251655680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817CDB">
                  <w:pPr>
                    <w:numPr>
                      <w:ilvl w:val="0"/>
                      <w:numId w:val="10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identifying key ideas and supporting ideas</w:t>
                  </w:r>
                </w:p>
                <w:p w:rsidR="00333508" w:rsidRPr="00333508" w:rsidRDefault="00333508" w:rsidP="00817CDB">
                  <w:pPr>
                    <w:ind w:left="36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333508" w:rsidRPr="00333508" w:rsidRDefault="00333508" w:rsidP="00817CDB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set a purpose for story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3.6pt;z-index:251662848;mso-height-percent:200;mso-height-percent:200;mso-width-relative:margin;mso-height-relative:margin">
            <v:textbox style="mso-fit-shape-to-text:t">
              <w:txbxContent>
                <w:p w:rsidR="00333508" w:rsidRPr="00F7520B" w:rsidRDefault="00041BB8" w:rsidP="00041BB8">
                  <w:pPr>
                    <w:numPr>
                      <w:ilvl w:val="0"/>
                      <w:numId w:val="22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Set reading goals</w:t>
                  </w:r>
                </w:p>
                <w:p w:rsidR="00333508" w:rsidRDefault="00333508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2.9pt;z-index:251656704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817CDB">
                  <w:pPr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draw conclusions</w:t>
                  </w:r>
                </w:p>
                <w:p w:rsidR="00333508" w:rsidRPr="00333508" w:rsidRDefault="00333508" w:rsidP="00817CDB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2.9pt;z-index:251650560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817CDB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review reading strategies</w:t>
                  </w:r>
                </w:p>
                <w:p w:rsidR="00333508" w:rsidRPr="00333508" w:rsidRDefault="0033350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3.6pt;z-index:251663872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D75448">
                  <w:pPr>
                    <w:rPr>
                      <w:sz w:val="20"/>
                      <w:szCs w:val="20"/>
                    </w:rPr>
                  </w:pPr>
                </w:p>
                <w:p w:rsidR="00333508" w:rsidRPr="00D75448" w:rsidRDefault="0033350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3.6pt;z-index:251657728;mso-height-percent:200;mso-height-percent:200;mso-width-relative:margin;mso-height-relative:margin">
            <v:textbox style="mso-fit-shape-to-text:t">
              <w:txbxContent>
                <w:p w:rsidR="00333508" w:rsidRPr="00333508" w:rsidRDefault="00333508">
                  <w:pPr>
                    <w:rPr>
                      <w:sz w:val="20"/>
                      <w:szCs w:val="20"/>
                    </w:rPr>
                  </w:pPr>
                </w:p>
                <w:p w:rsidR="00333508" w:rsidRDefault="0033350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2.9pt;z-index:251651584;mso-height-percent:200;mso-height-percent:200;mso-width-relative:margin;mso-height-relative:margin">
            <v:textbox style="mso-fit-shape-to-text:t">
              <w:txbxContent>
                <w:p w:rsidR="00333508" w:rsidRPr="00333508" w:rsidRDefault="00333508" w:rsidP="00817CDB">
                  <w:pPr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333508">
                    <w:rPr>
                      <w:sz w:val="20"/>
                      <w:szCs w:val="20"/>
                    </w:rPr>
                    <w:t>introduce new vocabulary</w:t>
                  </w:r>
                </w:p>
                <w:p w:rsidR="00333508" w:rsidRPr="00333508" w:rsidRDefault="0033350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46.1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333508" w:rsidRPr="00BC3101" w:rsidRDefault="00333508" w:rsidP="00333508">
                  <w:pPr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>what is fiction/non-fiction</w:t>
                  </w:r>
                </w:p>
                <w:p w:rsidR="00333508" w:rsidRPr="00BC3101" w:rsidRDefault="00333508" w:rsidP="00333508">
                  <w:pPr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>reading skills &amp; strategies</w:t>
                  </w:r>
                </w:p>
                <w:p w:rsidR="00333508" w:rsidRDefault="00333508" w:rsidP="00333508">
                  <w:pPr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>read for enjoyment</w:t>
                  </w:r>
                </w:p>
                <w:p w:rsidR="00041BB8" w:rsidRPr="00F7520B" w:rsidRDefault="00041BB8" w:rsidP="00333508">
                  <w:pPr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text forms</w:t>
                  </w:r>
                </w:p>
                <w:p w:rsidR="00041BB8" w:rsidRPr="00F7520B" w:rsidRDefault="00041BB8" w:rsidP="00333508">
                  <w:pPr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elements of stories</w:t>
                  </w:r>
                </w:p>
              </w:txbxContent>
            </v:textbox>
          </v:shape>
        </w:pict>
      </w: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pt;margin-top:.05pt;width:257.3pt;height:99.7pt;z-index:251674112;mso-width-percent:400;mso-width-percent:400;mso-width-relative:margin;mso-height-relative:margin">
            <v:textbox>
              <w:txbxContent>
                <w:p w:rsidR="00333508" w:rsidRPr="00BC3101" w:rsidRDefault="00333508" w:rsidP="00333508">
                  <w:pPr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>read for enjoyment</w:t>
                  </w:r>
                </w:p>
                <w:p w:rsidR="00333508" w:rsidRDefault="00333508" w:rsidP="00333508">
                  <w:pPr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>demonstrate an understanding of what is read</w:t>
                  </w:r>
                </w:p>
                <w:p w:rsidR="003F2FB7" w:rsidRPr="00F7520B" w:rsidRDefault="00041BB8" w:rsidP="00333508">
                  <w:pPr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readers connect to our own experiences</w:t>
                  </w:r>
                </w:p>
                <w:p w:rsidR="00041BB8" w:rsidRPr="00F7520B" w:rsidRDefault="00041BB8" w:rsidP="00041BB8">
                  <w:pPr>
                    <w:numPr>
                      <w:ilvl w:val="0"/>
                      <w:numId w:val="17"/>
                    </w:num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7520B">
                    <w:rPr>
                      <w:rFonts w:asciiTheme="minorHAnsi" w:hAnsiTheme="minorHAnsi" w:cs="Arial"/>
                      <w:sz w:val="20"/>
                      <w:szCs w:val="20"/>
                    </w:rPr>
                    <w:t>that good reading behaviors increase our understanding of the message</w:t>
                  </w:r>
                </w:p>
                <w:p w:rsidR="00041BB8" w:rsidRPr="00F7520B" w:rsidRDefault="00041BB8" w:rsidP="00333508">
                  <w:pPr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author creates a message with a particular style to increase reader engagement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9C1EEF" w:rsidRDefault="003A6C64" w:rsidP="00D75448">
      <w:pPr>
        <w:ind w:left="0" w:firstLine="0"/>
      </w:pPr>
      <w:r>
        <w:rPr>
          <w:noProof/>
          <w:lang w:eastAsia="zh-TW"/>
        </w:rPr>
        <w:lastRenderedPageBreak/>
        <w:pict>
          <v:shape id="_x0000_s1061" type="#_x0000_t202" style="position:absolute;margin-left:-21.55pt;margin-top:11.75pt;width:257.8pt;height:145.7pt;z-index:251675136;mso-width-percent:400;mso-width-percent:400;mso-width-relative:margin;mso-height-relative:margin">
            <v:textbox>
              <w:txbxContent>
                <w:p w:rsidR="00333508" w:rsidRPr="00BC3101" w:rsidRDefault="00333508" w:rsidP="00333508">
                  <w:pPr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>predict</w:t>
                  </w:r>
                </w:p>
                <w:p w:rsidR="00333508" w:rsidRPr="00BC3101" w:rsidRDefault="00333508" w:rsidP="00333508">
                  <w:pPr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>read</w:t>
                  </w:r>
                </w:p>
                <w:p w:rsidR="00333508" w:rsidRDefault="00333508" w:rsidP="00333508">
                  <w:pPr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 xml:space="preserve">make connections to prior knowledge and do follow-up activity for their choice </w:t>
                  </w:r>
                  <w:r w:rsidRPr="00BC3101">
                    <w:rPr>
                      <w:sz w:val="20"/>
                      <w:szCs w:val="20"/>
                      <w:u w:val="single"/>
                    </w:rPr>
                    <w:t>or</w:t>
                  </w:r>
                  <w:r w:rsidRPr="00BC3101">
                    <w:rPr>
                      <w:sz w:val="20"/>
                      <w:szCs w:val="20"/>
                    </w:rPr>
                    <w:t xml:space="preserve"> teacher’s choice</w:t>
                  </w:r>
                </w:p>
                <w:p w:rsidR="003F2FB7" w:rsidRPr="00F7520B" w:rsidRDefault="003F2FB7" w:rsidP="00333508">
                  <w:pPr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comprehend basic plots</w:t>
                  </w:r>
                </w:p>
                <w:p w:rsidR="003F2FB7" w:rsidRPr="00F7520B" w:rsidRDefault="003F2FB7" w:rsidP="003F2FB7">
                  <w:pPr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identify common elements (e.g., characters, setting, problem/solution)</w:t>
                  </w:r>
                </w:p>
                <w:p w:rsidR="003F2FB7" w:rsidRPr="00F7520B" w:rsidRDefault="003F2FB7" w:rsidP="003F2FB7">
                  <w:pPr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note and discuss author’s content and craft</w:t>
                  </w:r>
                </w:p>
              </w:txbxContent>
            </v:textbox>
          </v:shape>
        </w:pict>
      </w:r>
      <w:r w:rsidR="00D75448">
        <w:rPr>
          <w:u w:val="single"/>
        </w:rPr>
        <w:t>Dos</w:t>
      </w:r>
      <w:r w:rsidR="00D75448"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3F2FB7" w:rsidRDefault="003A6C64" w:rsidP="00D75448">
      <w:pPr>
        <w:ind w:left="0" w:firstLine="0"/>
        <w:rPr>
          <w:u w:val="single"/>
        </w:rPr>
      </w:pPr>
      <w:r w:rsidRPr="003A6C64">
        <w:rPr>
          <w:noProof/>
          <w:lang w:eastAsia="zh-TW"/>
        </w:rPr>
        <w:pict>
          <v:shape id="_x0000_s1062" type="#_x0000_t202" style="position:absolute;margin-left:398.75pt;margin-top:.2pt;width:257.75pt;height:120.25pt;z-index:251676160;mso-width-percent:400;mso-width-percent:400;mso-width-relative:margin;mso-height-relative:margin">
            <v:textbox>
              <w:txbxContent>
                <w:p w:rsidR="00333508" w:rsidRPr="00BC3101" w:rsidRDefault="00333508" w:rsidP="00333508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>Why do we read?</w:t>
                  </w:r>
                </w:p>
                <w:p w:rsidR="00333508" w:rsidRPr="00BC3101" w:rsidRDefault="00333508" w:rsidP="00333508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>How does prior knowledge help us understand what we read?</w:t>
                  </w:r>
                </w:p>
                <w:p w:rsidR="00333508" w:rsidRDefault="00333508" w:rsidP="00333508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BC3101">
                    <w:rPr>
                      <w:sz w:val="20"/>
                      <w:szCs w:val="20"/>
                    </w:rPr>
                    <w:t>What is the author telling us?</w:t>
                  </w:r>
                </w:p>
                <w:p w:rsidR="00041BB8" w:rsidRPr="00F7520B" w:rsidRDefault="00041BB8" w:rsidP="00333508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What are the elements of a good story?</w:t>
                  </w:r>
                </w:p>
                <w:p w:rsidR="00041BB8" w:rsidRPr="00F7520B" w:rsidRDefault="00041BB8" w:rsidP="00333508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How can one be a better reader?</w:t>
                  </w:r>
                </w:p>
                <w:p w:rsidR="00041BB8" w:rsidRPr="00F7520B" w:rsidRDefault="00041BB8" w:rsidP="00333508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F7520B">
                    <w:rPr>
                      <w:sz w:val="20"/>
                      <w:szCs w:val="20"/>
                    </w:rPr>
                    <w:t>What strategies will help me understand what I read?</w:t>
                  </w:r>
                </w:p>
              </w:txbxContent>
            </v:textbox>
          </v:shape>
        </w:pict>
      </w: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3F2FB7" w:rsidRDefault="003F2FB7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3A6C64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333508" w:rsidRDefault="00333508"/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333508" w:rsidRDefault="00041BB8">
                  <w:r>
                    <w:t>CR3.4</w:t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333508" w:rsidRDefault="00333508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333508" w:rsidRDefault="00041BB8">
                  <w:r>
                    <w:t>CR3.1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333508" w:rsidRDefault="00333508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333508" w:rsidRDefault="00041BB8">
                  <w:r>
                    <w:t>AR3.1</w:t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6C64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333508" w:rsidRDefault="00333508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333508" w:rsidRDefault="00041BB8">
                  <w:r>
                    <w:t>AR3.2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367"/>
    <w:multiLevelType w:val="hybridMultilevel"/>
    <w:tmpl w:val="173E18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412E3C"/>
    <w:multiLevelType w:val="hybridMultilevel"/>
    <w:tmpl w:val="CD9ECD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C21F6"/>
    <w:multiLevelType w:val="hybridMultilevel"/>
    <w:tmpl w:val="207474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1133B1"/>
    <w:multiLevelType w:val="hybridMultilevel"/>
    <w:tmpl w:val="473E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8C15A">
      <w:numFmt w:val="bullet"/>
      <w:lvlText w:val=""/>
      <w:lvlJc w:val="left"/>
      <w:pPr>
        <w:ind w:left="1455" w:hanging="375"/>
      </w:pPr>
      <w:rPr>
        <w:rFonts w:ascii="Wingdings" w:eastAsia="Calibr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779E7"/>
    <w:multiLevelType w:val="hybridMultilevel"/>
    <w:tmpl w:val="ECBEB7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C51356"/>
    <w:multiLevelType w:val="hybridMultilevel"/>
    <w:tmpl w:val="E6F6F8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A65756"/>
    <w:multiLevelType w:val="hybridMultilevel"/>
    <w:tmpl w:val="68B0AE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8877C0"/>
    <w:multiLevelType w:val="hybridMultilevel"/>
    <w:tmpl w:val="923478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B50A2C"/>
    <w:multiLevelType w:val="hybridMultilevel"/>
    <w:tmpl w:val="C0BC94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9479CA"/>
    <w:multiLevelType w:val="hybridMultilevel"/>
    <w:tmpl w:val="39D85B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D260C4"/>
    <w:multiLevelType w:val="hybridMultilevel"/>
    <w:tmpl w:val="339A09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7D693D"/>
    <w:multiLevelType w:val="hybridMultilevel"/>
    <w:tmpl w:val="22C407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3578F"/>
    <w:multiLevelType w:val="hybridMultilevel"/>
    <w:tmpl w:val="B98831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124203"/>
    <w:multiLevelType w:val="hybridMultilevel"/>
    <w:tmpl w:val="73C61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1539D1"/>
    <w:multiLevelType w:val="hybridMultilevel"/>
    <w:tmpl w:val="7BC8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65A3A"/>
    <w:multiLevelType w:val="hybridMultilevel"/>
    <w:tmpl w:val="49B881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EE31CD"/>
    <w:multiLevelType w:val="hybridMultilevel"/>
    <w:tmpl w:val="90CC76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7A69E2"/>
    <w:multiLevelType w:val="hybridMultilevel"/>
    <w:tmpl w:val="B3346B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886A48"/>
    <w:multiLevelType w:val="hybridMultilevel"/>
    <w:tmpl w:val="16DA23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0D5708"/>
    <w:multiLevelType w:val="hybridMultilevel"/>
    <w:tmpl w:val="2E40C3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B560F7"/>
    <w:multiLevelType w:val="hybridMultilevel"/>
    <w:tmpl w:val="59209C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0E5B56"/>
    <w:multiLevelType w:val="hybridMultilevel"/>
    <w:tmpl w:val="872AE4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18"/>
  </w:num>
  <w:num w:numId="5">
    <w:abstractNumId w:val="12"/>
  </w:num>
  <w:num w:numId="6">
    <w:abstractNumId w:val="11"/>
  </w:num>
  <w:num w:numId="7">
    <w:abstractNumId w:val="4"/>
  </w:num>
  <w:num w:numId="8">
    <w:abstractNumId w:val="21"/>
  </w:num>
  <w:num w:numId="9">
    <w:abstractNumId w:val="17"/>
  </w:num>
  <w:num w:numId="10">
    <w:abstractNumId w:val="15"/>
  </w:num>
  <w:num w:numId="11">
    <w:abstractNumId w:val="0"/>
  </w:num>
  <w:num w:numId="12">
    <w:abstractNumId w:val="9"/>
  </w:num>
  <w:num w:numId="13">
    <w:abstractNumId w:val="16"/>
  </w:num>
  <w:num w:numId="14">
    <w:abstractNumId w:val="19"/>
  </w:num>
  <w:num w:numId="15">
    <w:abstractNumId w:val="1"/>
  </w:num>
  <w:num w:numId="16">
    <w:abstractNumId w:val="7"/>
  </w:num>
  <w:num w:numId="17">
    <w:abstractNumId w:val="5"/>
  </w:num>
  <w:num w:numId="18">
    <w:abstractNumId w:val="6"/>
  </w:num>
  <w:num w:numId="19">
    <w:abstractNumId w:val="2"/>
  </w:num>
  <w:num w:numId="20">
    <w:abstractNumId w:val="3"/>
  </w:num>
  <w:num w:numId="21">
    <w:abstractNumId w:val="1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1BB8"/>
    <w:rsid w:val="00211832"/>
    <w:rsid w:val="002B31A7"/>
    <w:rsid w:val="00333508"/>
    <w:rsid w:val="003A6C64"/>
    <w:rsid w:val="003F1D45"/>
    <w:rsid w:val="003F2FB7"/>
    <w:rsid w:val="0046544F"/>
    <w:rsid w:val="005144D5"/>
    <w:rsid w:val="00616875"/>
    <w:rsid w:val="00734A1A"/>
    <w:rsid w:val="00817CDB"/>
    <w:rsid w:val="009C1EEF"/>
    <w:rsid w:val="00BC3101"/>
    <w:rsid w:val="00D12950"/>
    <w:rsid w:val="00D75448"/>
    <w:rsid w:val="00D7758B"/>
    <w:rsid w:val="00F7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8A678CBB091459D694B1659859CD9" ma:contentTypeVersion="0" ma:contentTypeDescription="Create a new document." ma:contentTypeScope="" ma:versionID="9d76f59fce35f48ddb9bd658a06b8d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D6588-CF30-4771-9917-268DDBDB3891}"/>
</file>

<file path=customXml/itemProps2.xml><?xml version="1.0" encoding="utf-8"?>
<ds:datastoreItem xmlns:ds="http://schemas.openxmlformats.org/officeDocument/2006/customXml" ds:itemID="{21992DB0-F033-4C2D-8CC7-FD38C288081E}"/>
</file>

<file path=customXml/itemProps3.xml><?xml version="1.0" encoding="utf-8"?>
<ds:datastoreItem xmlns:ds="http://schemas.openxmlformats.org/officeDocument/2006/customXml" ds:itemID="{A8FC8631-2DBA-493C-A7CE-A40CB3D7D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ru593</cp:lastModifiedBy>
  <cp:revision>2</cp:revision>
  <dcterms:created xsi:type="dcterms:W3CDTF">2012-05-22T17:17:00Z</dcterms:created>
  <dcterms:modified xsi:type="dcterms:W3CDTF">2012-05-22T17:17:00Z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0x0101006E78A678CBB091459D694B1659859CD9</vt:lpwstr>
  </property>
</Properties>
</file>