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5B7499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pt;height:48.25pt;z-index:251634688;mso-width-percent:400;mso-height-percent:200;mso-width-percent:400;mso-height-percent:200;mso-width-relative:margin;mso-height-relative:margin">
            <v:textbox style="mso-fit-shape-to-text:t">
              <w:txbxContent>
                <w:p w:rsidR="00F6324B" w:rsidRDefault="00F6324B" w:rsidP="00AD65BC">
                  <w:r>
                    <w:t xml:space="preserve">Task: </w:t>
                  </w:r>
                </w:p>
                <w:p w:rsidR="00F6324B" w:rsidRDefault="00F6324B" w:rsidP="00AD65BC">
                  <w:r>
                    <w:tab/>
                  </w:r>
                  <w:r>
                    <w:tab/>
                    <w:t>Listening</w:t>
                  </w:r>
                </w:p>
                <w:p w:rsidR="00F6324B" w:rsidRPr="00734A1A" w:rsidRDefault="00F6324B" w:rsidP="00734A1A"/>
              </w:txbxContent>
            </v:textbox>
          </v:shape>
        </w:pict>
      </w:r>
    </w:p>
    <w:p w:rsidR="00D75448" w:rsidRDefault="005B7499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37760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3571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36736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5B7499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0832;mso-height-percent:200;mso-height-percent:200;mso-width-relative:margin;mso-height-relative:margin">
            <v:textbox style="mso-fit-shape-to-text:t">
              <w:txbxContent>
                <w:p w:rsidR="00F6324B" w:rsidRDefault="00F6324B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38784;mso-height-percent:200;mso-height-percent:200;mso-width-relative:margin;mso-height-relative:margin">
            <v:textbox style="mso-fit-shape-to-text:t">
              <w:txbxContent>
                <w:p w:rsidR="00F6324B" w:rsidRDefault="00F6324B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39808;mso-height-percent:200;mso-height-percent:200;mso-width-relative:margin;mso-height-relative:margin">
            <v:textbox style="mso-fit-shape-to-text:t">
              <w:txbxContent>
                <w:p w:rsidR="00F6324B" w:rsidRDefault="00F6324B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B7499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74.15pt;margin-top:12.35pt;width:223.45pt;height:24.65pt;z-index:251654144;mso-width-relative:margin;mso-height-relative:margin">
            <v:textbox>
              <w:txbxContent>
                <w:p w:rsidR="00F6324B" w:rsidRDefault="00F6324B" w:rsidP="00734A1A">
                  <w:r>
                    <w:t>Seek and consider peer suggestions.</w:t>
                  </w:r>
                </w:p>
                <w:p w:rsidR="00F6324B" w:rsidRPr="00734A1A" w:rsidRDefault="00F6324B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5.4pt;margin-top:12.2pt;width:237.25pt;height:32.75pt;z-index:251648000;mso-width-relative:margin;mso-height-relative:margin">
            <v:textbox>
              <w:txbxContent>
                <w:p w:rsidR="00F6324B" w:rsidRDefault="00F6324B">
                  <w:r>
                    <w:t>Make connections: personal, self, text, world, previous experiences.</w:t>
                  </w:r>
                </w:p>
                <w:p w:rsidR="00F6324B" w:rsidRDefault="00F6324B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4.8pt;margin-top:11.4pt;width:219pt;height:35.75pt;z-index:251641856;mso-width-relative:margin;mso-height-relative:margin">
            <v:textbox>
              <w:txbxContent>
                <w:p w:rsidR="00F6324B" w:rsidRDefault="00F6324B">
                  <w:r>
                    <w:t>Activate prior knowledge of good listening techniques.</w:t>
                  </w:r>
                </w:p>
                <w:p w:rsidR="00F6324B" w:rsidRDefault="00F6324B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5B7499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74.15pt;margin-top:3.55pt;width:223.45pt;height:33.5pt;z-index:251655168;mso-width-relative:margin;mso-height-relative:margin">
            <v:textbox>
              <w:txbxContent>
                <w:p w:rsidR="00F6324B" w:rsidRDefault="00F6324B">
                  <w:r>
                    <w:t xml:space="preserve">Reflect and interpret, react and state opinions. </w:t>
                  </w:r>
                </w:p>
                <w:p w:rsidR="00F6324B" w:rsidRDefault="00F6324B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8pt;margin-top:11.35pt;width:236.85pt;height:35.25pt;z-index:251649024;mso-width-relative:margin;mso-height-relative:margin">
            <v:textbox>
              <w:txbxContent>
                <w:p w:rsidR="00F6324B" w:rsidRDefault="00F6324B">
                  <w:r>
                    <w:t xml:space="preserve">Note key ideas, sequencing of ideas, supporting details, focus, </w:t>
                  </w:r>
                  <w:proofErr w:type="gramStart"/>
                  <w:r>
                    <w:t>message</w:t>
                  </w:r>
                  <w:proofErr w:type="gramEnd"/>
                  <w:r>
                    <w:t xml:space="preserve">. </w:t>
                  </w:r>
                </w:p>
                <w:p w:rsidR="00F6324B" w:rsidRDefault="00F6324B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5.25pt;z-index:251642880;mso-width-relative:margin;mso-height-relative:margin">
            <v:textbox>
              <w:txbxContent>
                <w:p w:rsidR="00F6324B" w:rsidRDefault="00F6324B">
                  <w:r>
                    <w:t>Anticipate message and author’s intent. Make predictions.</w:t>
                  </w:r>
                </w:p>
                <w:p w:rsidR="00F6324B" w:rsidRDefault="00F6324B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5B7499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74.15pt;margin-top:1.55pt;width:223.45pt;height:25.15pt;z-index:251656192;mso-width-relative:margin;mso-height-relative:margin">
            <v:textbox>
              <w:txbxContent>
                <w:p w:rsidR="00F6324B" w:rsidRDefault="00F6324B">
                  <w:r>
                    <w:t xml:space="preserve">Discuss. Practice good group behaviors. </w:t>
                  </w:r>
                </w:p>
                <w:p w:rsidR="00F6324B" w:rsidRDefault="00F6324B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4pt;margin-top:11.55pt;width:236.45pt;height:34.8pt;z-index:251650048;mso-height-percent:200;mso-height-percent:200;mso-width-relative:margin;mso-height-relative:margin">
            <v:textbox style="mso-fit-shape-to-text:t">
              <w:txbxContent>
                <w:p w:rsidR="00F6324B" w:rsidRDefault="00F6324B">
                  <w:r>
                    <w:t xml:space="preserve">Note mental images inspired by oral pres. </w:t>
                  </w:r>
                </w:p>
                <w:p w:rsidR="00F6324B" w:rsidRDefault="00F6324B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21.8pt;z-index:251643904;mso-width-relative:margin;mso-height-relative:margin">
            <v:textbox>
              <w:txbxContent>
                <w:p w:rsidR="00F6324B" w:rsidRDefault="00F6324B">
                  <w:r>
                    <w:t>Set purpose for listening.</w:t>
                  </w:r>
                </w:p>
                <w:p w:rsidR="00F6324B" w:rsidRDefault="00F6324B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B7499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3.35pt;margin-top:5.75pt;width:224.25pt;height:34.85pt;z-index:251657216;mso-width-relative:margin;mso-height-relative:margin">
            <v:textbox>
              <w:txbxContent>
                <w:p w:rsidR="00F6324B" w:rsidRDefault="00F6324B">
                  <w:r>
                    <w:t>Recall, paraphrase, summarize and synthesize main idea.</w:t>
                  </w:r>
                </w:p>
                <w:p w:rsidR="00F6324B" w:rsidRDefault="00F6324B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4.45pt;margin-top:12.95pt;width:219pt;height:37.35pt;z-index:251644928;mso-width-relative:margin;mso-height-relative:margin">
            <v:textbox>
              <w:txbxContent>
                <w:p w:rsidR="00F6324B" w:rsidRPr="00C41A78" w:rsidRDefault="00F6324B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Review how to take notes during oral presentations. </w:t>
                  </w:r>
                </w:p>
              </w:txbxContent>
            </v:textbox>
          </v:shape>
        </w:pict>
      </w:r>
    </w:p>
    <w:p w:rsidR="00D75448" w:rsidRDefault="005B7499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5.35pt;margin-top:12.85pt;width:237.3pt;height:48.25pt;z-index:251651072;mso-height-percent:200;mso-height-percent:200;mso-width-relative:margin;mso-height-relative:margin">
            <v:textbox style="mso-fit-shape-to-text:t">
              <w:txbxContent>
                <w:p w:rsidR="00F6324B" w:rsidRDefault="00F6324B">
                  <w:r>
                    <w:t xml:space="preserve">Confirm and adjust predictions and inferences based on stated and implied ideas.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B7499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4.15pt;margin-top:5.1pt;width:226.3pt;height:34.8pt;z-index:251658240;mso-height-percent:200;mso-height-percent:200;mso-width-relative:margin;mso-height-relative:margin">
            <v:textbox style="mso-fit-shape-to-text:t">
              <w:txbxContent>
                <w:p w:rsidR="00F6324B" w:rsidRDefault="00F6324B">
                  <w:r>
                    <w:t xml:space="preserve">Apply knowledge to new tasks. </w:t>
                  </w:r>
                </w:p>
                <w:p w:rsidR="00F6324B" w:rsidRDefault="00F6324B"/>
              </w:txbxContent>
            </v:textbox>
          </v:shape>
        </w:pict>
      </w:r>
    </w:p>
    <w:p w:rsidR="00D75448" w:rsidRDefault="005B7499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3.95pt;margin-top:.25pt;width:218.5pt;height:34.25pt;z-index:251645952;mso-width-relative:margin;mso-height-relative:margin">
            <v:textbox>
              <w:txbxContent>
                <w:p w:rsidR="00F6324B" w:rsidRDefault="00F6324B">
                  <w:r>
                    <w:t>Plan how you will communicate what you heard and understood.</w:t>
                  </w:r>
                </w:p>
                <w:p w:rsidR="00F6324B" w:rsidRDefault="00F6324B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B7499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5.9pt;margin-top:1.1pt;width:240.25pt;height:48.25pt;z-index:251652096;mso-height-percent:200;mso-height-percent:200;mso-width-relative:margin;mso-height-relative:margin">
            <v:textbox style="mso-fit-shape-to-text:t">
              <w:txbxContent>
                <w:p w:rsidR="00F6324B" w:rsidRDefault="00F6324B">
                  <w:r>
                    <w:t xml:space="preserve">Ask questions for understanding and to clarify purpose, function, implicit and explicit messages.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4.3pt;margin-top:11.05pt;width:218.5pt;height:34.3pt;z-index:251646976;mso-width-relative:margin;mso-height-relative:margin">
            <v:textbox>
              <w:txbxContent>
                <w:p w:rsidR="00F6324B" w:rsidRDefault="00F6324B">
                  <w:r>
                    <w:t xml:space="preserve">Prepare good questions to be asked of speaker. </w:t>
                  </w:r>
                </w:p>
                <w:p w:rsidR="00F6324B" w:rsidRDefault="00F6324B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5B7499" w:rsidP="00D75448">
      <w:pPr>
        <w:ind w:left="0" w:firstLine="0"/>
      </w:pPr>
      <w:r w:rsidRPr="005B7499">
        <w:rPr>
          <w:noProof/>
          <w:u w:val="single"/>
        </w:rPr>
        <w:pict>
          <v:shape id="_x0000_s1065" type="#_x0000_t202" style="position:absolute;margin-left:-44.8pt;margin-top:9.1pt;width:227.5pt;height:38.4pt;z-index:251673600;mso-width-relative:margin;mso-height-relative:margin">
            <v:textbox>
              <w:txbxContent>
                <w:p w:rsidR="00F6324B" w:rsidRDefault="00F6324B" w:rsidP="00C41A78">
                  <w:r>
                    <w:t>Anticipate purpose, attitudes and beliefs of speaker.</w:t>
                  </w:r>
                </w:p>
                <w:p w:rsidR="00F6324B" w:rsidRPr="00D75448" w:rsidRDefault="00F6324B" w:rsidP="00C41A78"/>
              </w:txbxContent>
            </v:textbox>
          </v:shape>
        </w:pict>
      </w:r>
    </w:p>
    <w:p w:rsidR="00D75448" w:rsidRDefault="005B7499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6.15pt;margin-top:.25pt;width:239.85pt;height:48.25pt;z-index:251653120;mso-height-percent:200;mso-height-percent:200;mso-width-relative:margin;mso-height-relative:margin">
            <v:textbox style="mso-fit-shape-to-text:t">
              <w:txbxContent>
                <w:p w:rsidR="00F6324B" w:rsidRDefault="00F6324B">
                  <w:r>
                    <w:t xml:space="preserve">Recognize use of verbal and non verbal cues, body language, gestures, </w:t>
                  </w:r>
                  <w:proofErr w:type="gramStart"/>
                  <w:r>
                    <w:t>facial</w:t>
                  </w:r>
                  <w:proofErr w:type="gramEnd"/>
                  <w:r>
                    <w:t xml:space="preserve"> expressions. </w:t>
                  </w:r>
                </w:p>
              </w:txbxContent>
            </v:textbox>
          </v:shape>
        </w:pict>
      </w:r>
    </w:p>
    <w:p w:rsidR="00C41A78" w:rsidRDefault="00C41A78" w:rsidP="00D75448">
      <w:pPr>
        <w:ind w:left="0" w:firstLine="0"/>
        <w:rPr>
          <w:u w:val="single"/>
        </w:rPr>
      </w:pPr>
    </w:p>
    <w:p w:rsidR="00C41A78" w:rsidRDefault="005B7499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64" type="#_x0000_t202" style="position:absolute;margin-left:-44.3pt;margin-top:13.05pt;width:227.5pt;height:39.1pt;z-index:251672576;mso-width-relative:margin;mso-height-relative:margin">
            <v:textbox>
              <w:txbxContent>
                <w:p w:rsidR="00F6324B" w:rsidRDefault="00F6324B" w:rsidP="00C41A78">
                  <w:r>
                    <w:t>Prepare to practice concentration and focus when listening.</w:t>
                  </w:r>
                </w:p>
                <w:p w:rsidR="00F6324B" w:rsidRPr="00D75448" w:rsidRDefault="00F6324B" w:rsidP="00C41A78"/>
              </w:txbxContent>
            </v:textbox>
          </v:shape>
        </w:pict>
      </w:r>
    </w:p>
    <w:p w:rsidR="00C41A78" w:rsidRDefault="00C41A78" w:rsidP="00D75448">
      <w:pPr>
        <w:ind w:left="0" w:firstLine="0"/>
        <w:rPr>
          <w:u w:val="single"/>
        </w:rPr>
      </w:pPr>
    </w:p>
    <w:p w:rsidR="00C41A78" w:rsidRDefault="005B7499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66" type="#_x0000_t202" style="position:absolute;margin-left:208.9pt;margin-top:1.4pt;width:239.9pt;height:21.4pt;z-index:251674624;mso-height-percent:200;mso-height-percent:200;mso-width-relative:margin;mso-height-relative:margin">
            <v:textbox style="mso-fit-shape-to-text:t">
              <w:txbxContent>
                <w:p w:rsidR="00F6324B" w:rsidRPr="00D75448" w:rsidRDefault="00F6324B" w:rsidP="00C41A78">
                  <w:r>
                    <w:t>Interact with respect and insight.</w:t>
                  </w:r>
                </w:p>
              </w:txbxContent>
            </v:textbox>
          </v:shape>
        </w:pict>
      </w:r>
    </w:p>
    <w:p w:rsidR="00C41A78" w:rsidRDefault="00C41A78" w:rsidP="00D75448">
      <w:pPr>
        <w:ind w:left="0" w:firstLine="0"/>
        <w:rPr>
          <w:u w:val="single"/>
        </w:rPr>
      </w:pPr>
    </w:p>
    <w:p w:rsidR="00C41A78" w:rsidRDefault="005B7499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67" type="#_x0000_t202" style="position:absolute;margin-left:208.5pt;margin-top:1.45pt;width:240.3pt;height:34.8pt;z-index:251675648;mso-height-percent:200;mso-height-percent:200;mso-width-relative:margin;mso-height-relative:margin">
            <v:textbox style="mso-fit-shape-to-text:t">
              <w:txbxContent>
                <w:p w:rsidR="00F6324B" w:rsidRPr="00D75448" w:rsidRDefault="00F6324B" w:rsidP="00C41A78">
                  <w:r>
                    <w:t xml:space="preserve">Draft, revise, </w:t>
                  </w:r>
                  <w:proofErr w:type="gramStart"/>
                  <w:r>
                    <w:t>edit</w:t>
                  </w:r>
                  <w:proofErr w:type="gramEnd"/>
                  <w:r>
                    <w:t xml:space="preserve"> expression of what you listened to. </w:t>
                  </w:r>
                </w:p>
              </w:txbxContent>
            </v:textbox>
          </v:shape>
        </w:pict>
      </w:r>
      <w:r>
        <w:rPr>
          <w:noProof/>
          <w:u w:val="single"/>
        </w:rPr>
        <w:pict>
          <v:shape id="_x0000_s1063" type="#_x0000_t202" style="position:absolute;margin-left:-43.95pt;margin-top:3.6pt;width:227.5pt;height:48.25pt;z-index:251671552;mso-height-percent:200;mso-height-percent:200;mso-width-relative:margin;mso-height-relative:margin">
            <v:textbox style="mso-fit-shape-to-text:t">
              <w:txbxContent>
                <w:p w:rsidR="00F6324B" w:rsidRDefault="00F6324B" w:rsidP="00C41A78">
                  <w:r>
                    <w:t xml:space="preserve">Make connections with topic beforehand, to enhance listening experience. </w:t>
                  </w:r>
                </w:p>
                <w:p w:rsidR="00F6324B" w:rsidRPr="00D75448" w:rsidRDefault="00F6324B" w:rsidP="00C41A78"/>
              </w:txbxContent>
            </v:textbox>
          </v:shape>
        </w:pict>
      </w:r>
    </w:p>
    <w:p w:rsidR="00C41A78" w:rsidRDefault="00C41A78" w:rsidP="00D75448">
      <w:pPr>
        <w:ind w:left="0" w:firstLine="0"/>
        <w:rPr>
          <w:u w:val="single"/>
        </w:rPr>
      </w:pPr>
    </w:p>
    <w:p w:rsidR="00C41A78" w:rsidRDefault="00C41A78" w:rsidP="00D75448">
      <w:pPr>
        <w:ind w:left="0" w:firstLine="0"/>
        <w:rPr>
          <w:u w:val="single"/>
        </w:rPr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lastRenderedPageBreak/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5B7499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7pt;margin-top:8.6pt;width:343.6pt;height:190.7pt;z-index:251667456;mso-width-relative:margin;mso-height-relative:margin">
            <v:textbox>
              <w:txbxContent>
                <w:p w:rsidR="00F6324B" w:rsidRDefault="00F6324B"/>
                <w:p w:rsidR="00F6324B" w:rsidRDefault="00F6324B" w:rsidP="00F6324B">
                  <w:pPr>
                    <w:numPr>
                      <w:ilvl w:val="0"/>
                      <w:numId w:val="1"/>
                    </w:numPr>
                  </w:pPr>
                  <w:r>
                    <w:t>good listening techniques</w:t>
                  </w:r>
                </w:p>
                <w:p w:rsidR="00F6324B" w:rsidRDefault="00F6324B" w:rsidP="00F6324B">
                  <w:pPr>
                    <w:numPr>
                      <w:ilvl w:val="0"/>
                      <w:numId w:val="1"/>
                    </w:numPr>
                  </w:pPr>
                  <w:r>
                    <w:t>good group behavior</w:t>
                  </w:r>
                </w:p>
                <w:p w:rsidR="00F6324B" w:rsidRDefault="00F6324B" w:rsidP="00F6324B">
                  <w:pPr>
                    <w:numPr>
                      <w:ilvl w:val="0"/>
                      <w:numId w:val="1"/>
                    </w:numPr>
                  </w:pPr>
                  <w:r>
                    <w:t>oral presentations are sequenced to ensure maximum communication</w:t>
                  </w:r>
                </w:p>
                <w:p w:rsidR="00F6324B" w:rsidRDefault="00F6324B" w:rsidP="00F6324B">
                  <w:pPr>
                    <w:numPr>
                      <w:ilvl w:val="0"/>
                      <w:numId w:val="1"/>
                    </w:numPr>
                  </w:pPr>
                  <w:r>
                    <w:t>how to take notes</w:t>
                  </w:r>
                </w:p>
                <w:p w:rsidR="00F6324B" w:rsidRDefault="00F6324B" w:rsidP="00F6324B">
                  <w:pPr>
                    <w:numPr>
                      <w:ilvl w:val="0"/>
                      <w:numId w:val="1"/>
                    </w:numPr>
                  </w:pPr>
                  <w:r>
                    <w:t>ways to connect to oral text</w:t>
                  </w:r>
                </w:p>
                <w:p w:rsidR="00F6324B" w:rsidRDefault="00F6324B" w:rsidP="00F6324B">
                  <w:pPr>
                    <w:numPr>
                      <w:ilvl w:val="0"/>
                      <w:numId w:val="1"/>
                    </w:numPr>
                  </w:pPr>
                  <w:r>
                    <w:t>a variety of ways to activate prior knowledge</w:t>
                  </w:r>
                </w:p>
                <w:p w:rsidR="00F6324B" w:rsidRDefault="00F6324B" w:rsidP="00F6324B">
                  <w:pPr>
                    <w:numPr>
                      <w:ilvl w:val="0"/>
                      <w:numId w:val="1"/>
                    </w:numPr>
                  </w:pPr>
                  <w:r>
                    <w:t>a variety of questioning techniques</w:t>
                  </w:r>
                </w:p>
                <w:p w:rsidR="00F6324B" w:rsidRDefault="00F6324B" w:rsidP="00F6324B">
                  <w:pPr>
                    <w:numPr>
                      <w:ilvl w:val="0"/>
                      <w:numId w:val="1"/>
                    </w:numPr>
                  </w:pPr>
                  <w:r>
                    <w:t>how to make predictions`</w:t>
                  </w:r>
                </w:p>
                <w:p w:rsidR="00F6324B" w:rsidRDefault="00F6324B" w:rsidP="00F6324B">
                  <w:pPr>
                    <w:numPr>
                      <w:ilvl w:val="0"/>
                      <w:numId w:val="1"/>
                    </w:numPr>
                  </w:pPr>
                  <w:r>
                    <w:t>purpose of listening</w:t>
                  </w:r>
                </w:p>
                <w:p w:rsidR="00F6324B" w:rsidRDefault="00F6324B" w:rsidP="00F6324B">
                  <w:pPr>
                    <w:numPr>
                      <w:ilvl w:val="0"/>
                      <w:numId w:val="1"/>
                    </w:numPr>
                  </w:pPr>
                  <w:r>
                    <w:t>how to make inferences</w:t>
                  </w:r>
                </w:p>
                <w:p w:rsidR="00F6324B" w:rsidRDefault="00F6324B" w:rsidP="00F6324B">
                  <w:pPr>
                    <w:numPr>
                      <w:ilvl w:val="0"/>
                      <w:numId w:val="1"/>
                    </w:numPr>
                  </w:pPr>
                  <w:proofErr w:type="gramStart"/>
                  <w:r>
                    <w:t>how</w:t>
                  </w:r>
                  <w:proofErr w:type="gramEnd"/>
                  <w:r>
                    <w:t xml:space="preserve"> to connect and construct meaning.</w:t>
                  </w:r>
                </w:p>
                <w:p w:rsidR="00F6324B" w:rsidRDefault="00F6324B"/>
                <w:p w:rsidR="00F6324B" w:rsidRDefault="00F6324B"/>
                <w:p w:rsidR="00F6324B" w:rsidRDefault="00F6324B"/>
                <w:p w:rsidR="00F6324B" w:rsidRDefault="00F6324B"/>
                <w:p w:rsidR="00F6324B" w:rsidRDefault="00F6324B"/>
                <w:p w:rsidR="00F6324B" w:rsidRDefault="00F6324B"/>
                <w:p w:rsidR="00F6324B" w:rsidRDefault="00F6324B"/>
              </w:txbxContent>
            </v:textbox>
          </v:shape>
        </w:pict>
      </w:r>
    </w:p>
    <w:p w:rsidR="00D75448" w:rsidRDefault="005B7499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40.6pt;margin-top:.1pt;width:322.35pt;height:167.8pt;z-index:251668480;mso-width-relative:margin;mso-height-relative:margin">
            <v:textbox>
              <w:txbxContent>
                <w:p w:rsidR="00F6324B" w:rsidRPr="00F6324B" w:rsidRDefault="00F6324B" w:rsidP="00F6324B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That active listening behaviours support engagement and lead to better comprehension</w:t>
                  </w:r>
                </w:p>
                <w:p w:rsidR="00F6324B" w:rsidRPr="00F6324B" w:rsidRDefault="00F6324B" w:rsidP="00F6324B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That knowing the purpose for listening increases focus and understanding</w:t>
                  </w:r>
                </w:p>
                <w:p w:rsidR="00F6324B" w:rsidRPr="00F6324B" w:rsidRDefault="00F6324B" w:rsidP="00F6324B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 xml:space="preserve">That note-taking is a technique used to recall information and save time </w:t>
                  </w:r>
                </w:p>
                <w:p w:rsidR="00F6324B" w:rsidRPr="00F6324B" w:rsidRDefault="00F6324B" w:rsidP="00F6324B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That appropriate responses demonstrate understanding</w:t>
                  </w:r>
                </w:p>
                <w:p w:rsidR="00F6324B" w:rsidRDefault="00F6324B" w:rsidP="00F6324B">
                  <w:pPr>
                    <w:numPr>
                      <w:ilvl w:val="0"/>
                      <w:numId w:val="2"/>
                    </w:numPr>
                  </w:pPr>
                  <w:r>
                    <w:t>That there is a time to speak and a time to listen</w:t>
                  </w:r>
                </w:p>
                <w:p w:rsidR="00F6324B" w:rsidRDefault="00F6324B" w:rsidP="00F6324B">
                  <w:pPr>
                    <w:numPr>
                      <w:ilvl w:val="0"/>
                      <w:numId w:val="2"/>
                    </w:numPr>
                  </w:pPr>
                  <w:r>
                    <w:t>That asking questions is a strategy to check understanding</w:t>
                  </w:r>
                </w:p>
                <w:p w:rsidR="00F6324B" w:rsidRDefault="00F6324B" w:rsidP="00F6324B">
                  <w:pPr>
                    <w:numPr>
                      <w:ilvl w:val="0"/>
                      <w:numId w:val="2"/>
                    </w:numPr>
                  </w:pPr>
                  <w:r>
                    <w:t>That precise language is needed to communicate a message effectively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C41A78" w:rsidRDefault="00C41A78" w:rsidP="00D75448">
      <w:pPr>
        <w:ind w:left="0" w:firstLine="0"/>
        <w:rPr>
          <w:u w:val="single"/>
        </w:rPr>
      </w:pPr>
    </w:p>
    <w:p w:rsidR="00C41A78" w:rsidRDefault="00C41A78" w:rsidP="00D75448">
      <w:pPr>
        <w:ind w:left="0" w:firstLine="0"/>
        <w:rPr>
          <w:u w:val="single"/>
        </w:rPr>
      </w:pPr>
    </w:p>
    <w:p w:rsidR="00C41A78" w:rsidRDefault="00C41A78" w:rsidP="00D75448">
      <w:pPr>
        <w:ind w:left="0" w:firstLine="0"/>
        <w:rPr>
          <w:u w:val="single"/>
        </w:rPr>
      </w:pPr>
    </w:p>
    <w:p w:rsidR="00C41A78" w:rsidRDefault="00C41A78" w:rsidP="00D75448">
      <w:pPr>
        <w:ind w:left="0" w:firstLine="0"/>
        <w:rPr>
          <w:u w:val="single"/>
        </w:rPr>
      </w:pPr>
    </w:p>
    <w:p w:rsidR="00C41A78" w:rsidRDefault="00C41A78" w:rsidP="00D75448">
      <w:pPr>
        <w:ind w:left="0" w:firstLine="0"/>
        <w:rPr>
          <w:u w:val="single"/>
        </w:rPr>
      </w:pPr>
    </w:p>
    <w:p w:rsidR="00C41A78" w:rsidRDefault="00C41A78" w:rsidP="00D75448">
      <w:pPr>
        <w:ind w:left="0" w:firstLine="0"/>
        <w:rPr>
          <w:u w:val="single"/>
        </w:rPr>
      </w:pPr>
    </w:p>
    <w:p w:rsidR="00C41A78" w:rsidRDefault="00C41A78" w:rsidP="00D75448">
      <w:pPr>
        <w:ind w:left="0" w:firstLine="0"/>
        <w:rPr>
          <w:u w:val="single"/>
        </w:rPr>
      </w:pPr>
    </w:p>
    <w:p w:rsidR="00C41A78" w:rsidRDefault="00C41A78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5B7499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25.45pt;margin-top:8.55pt;width:313.5pt;height:94.7pt;z-index:251669504;mso-width-relative:margin;mso-height-relative:margin">
            <v:textbox>
              <w:txbxContent>
                <w:p w:rsidR="00F6324B" w:rsidRPr="00F6324B" w:rsidRDefault="00F6324B" w:rsidP="00F6324B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Demonstrate active listening behaviours</w:t>
                  </w:r>
                </w:p>
                <w:p w:rsidR="00F6324B" w:rsidRPr="00F6324B" w:rsidRDefault="00F6324B" w:rsidP="00F6324B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Take notes to recall</w:t>
                  </w:r>
                </w:p>
                <w:p w:rsidR="00F6324B" w:rsidRPr="00F6324B" w:rsidRDefault="00F6324B" w:rsidP="00F6324B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Identify techniques to support effective listening</w:t>
                  </w:r>
                </w:p>
                <w:p w:rsidR="00F6324B" w:rsidRPr="00F6324B" w:rsidRDefault="00F6324B" w:rsidP="00AF524E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Ask questions to check understanding, evaluate message and seek additional info</w:t>
                  </w:r>
                </w:p>
                <w:p w:rsidR="00F6324B" w:rsidRDefault="00F6324B" w:rsidP="00AF524E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Use listening for a specific purpose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2" type="#_x0000_t202" style="position:absolute;margin-left:344.4pt;margin-top:12.6pt;width:311.15pt;height:103.1pt;z-index:251670528;mso-width-relative:margin;mso-height-relative:margin">
            <v:textbox>
              <w:txbxContent>
                <w:p w:rsidR="00F6324B" w:rsidRDefault="00AF524E">
                  <w:pPr>
                    <w:rPr>
                      <w:lang w:val="en-CA"/>
                    </w:rPr>
                  </w:pPr>
                  <w:proofErr w:type="gramStart"/>
                  <w:r>
                    <w:rPr>
                      <w:lang w:val="en-CA"/>
                    </w:rPr>
                    <w:t>Which  behaviours</w:t>
                  </w:r>
                  <w:proofErr w:type="gramEnd"/>
                  <w:r w:rsidR="00F6324B">
                    <w:rPr>
                      <w:lang w:val="en-CA"/>
                    </w:rPr>
                    <w:t xml:space="preserve"> make listening more effective?</w:t>
                  </w:r>
                </w:p>
                <w:p w:rsidR="00F6324B" w:rsidRDefault="00F6324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does knowing the purpose for listening increase focus and improve understanding?</w:t>
                  </w:r>
                </w:p>
                <w:p w:rsidR="00F6324B" w:rsidRDefault="00F6324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What techniques can be used to support recall of info?</w:t>
                  </w:r>
                </w:p>
                <w:p w:rsidR="00F6324B" w:rsidRDefault="00F6324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What strategies can be used to check understanding and evaluate message?</w:t>
                  </w:r>
                </w:p>
                <w:p w:rsidR="00F6324B" w:rsidRPr="00F6324B" w:rsidRDefault="00F6324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Why do we listen?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5B7499" w:rsidP="00D75448">
      <w:pPr>
        <w:ind w:left="0" w:firstLine="0"/>
      </w:pPr>
      <w:r>
        <w:rPr>
          <w:noProof/>
        </w:rPr>
        <w:pict>
          <v:shape id="_x0000_s1068" type="#_x0000_t202" style="position:absolute;margin-left:270.55pt;margin-top:10.8pt;width:258.35pt;height:21.4pt;z-index:251676672;mso-width-percent:400;mso-height-percent:200;mso-width-percent:400;mso-height-percent:200;mso-width-relative:margin;mso-height-relative:margin">
            <v:textbox style="mso-fit-shape-to-text:t">
              <w:txbxContent>
                <w:p w:rsidR="00F6324B" w:rsidRPr="00F6324B" w:rsidRDefault="00F6324B" w:rsidP="00F6324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CRA10.3E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4pt;height:21.4pt;z-index:251659264;mso-width-percent:400;mso-height-percent:200;mso-width-percent:400;mso-height-percent:200;mso-width-relative:margin;mso-height-relative:margin">
            <v:textbox style="mso-fit-shape-to-text:t">
              <w:txbxContent>
                <w:p w:rsidR="00F6324B" w:rsidRPr="00F6324B" w:rsidRDefault="00521E2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CR3</w:t>
                  </w:r>
                  <w:r w:rsidR="00B24B97">
                    <w:rPr>
                      <w:lang w:val="en-CA"/>
                    </w:rPr>
                    <w:t>0.1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5B7499" w:rsidP="00D75448">
      <w:pPr>
        <w:ind w:left="0" w:firstLine="0"/>
      </w:pPr>
      <w:r>
        <w:rPr>
          <w:noProof/>
        </w:rPr>
        <w:pict>
          <v:shape id="_x0000_s1070" type="#_x0000_t202" style="position:absolute;margin-left:270.95pt;margin-top:.9pt;width:258.35pt;height:21.4pt;z-index:251678720;mso-width-percent:400;mso-height-percent:200;mso-width-percent:400;mso-height-percent:200;mso-width-relative:margin;mso-height-relative:margin">
            <v:textbox style="mso-fit-shape-to-text:t">
              <w:txbxContent>
                <w:p w:rsidR="00F6324B" w:rsidRPr="00F6324B" w:rsidRDefault="00521E22" w:rsidP="00F6324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AR3</w:t>
                  </w:r>
                  <w:r w:rsidR="00B24B97">
                    <w:rPr>
                      <w:lang w:val="en-CA"/>
                    </w:rPr>
                    <w:t>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0288;mso-width-percent:400;mso-height-percent:200;mso-width-percent:400;mso-height-percent:200;mso-width-relative:margin;mso-height-relative:margin">
            <v:textbox style="mso-fit-shape-to-text:t">
              <w:txbxContent>
                <w:p w:rsidR="00F6324B" w:rsidRPr="00F6324B" w:rsidRDefault="00521E2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CR3</w:t>
                  </w:r>
                  <w:r w:rsidR="00B24B97">
                    <w:rPr>
                      <w:lang w:val="en-CA"/>
                    </w:rPr>
                    <w:t>0.3</w:t>
                  </w:r>
                </w:p>
              </w:txbxContent>
            </v:textbox>
          </v:shape>
        </w:pict>
      </w:r>
    </w:p>
    <w:p w:rsidR="00D75448" w:rsidRDefault="005B7499" w:rsidP="00D75448">
      <w:pPr>
        <w:ind w:left="0" w:firstLine="0"/>
      </w:pPr>
      <w:r>
        <w:rPr>
          <w:noProof/>
        </w:rPr>
        <w:pict>
          <v:shape id="_x0000_s1069" type="#_x0000_t202" style="position:absolute;margin-left:269.4pt;margin-top:-42.5pt;width:258.35pt;height:21.4pt;z-index:251677696;mso-width-percent:400;mso-height-percent:200;mso-width-percent:400;mso-height-percent:200;mso-width-relative:margin;mso-height-relative:margin">
            <v:textbox style="mso-fit-shape-to-text:t">
              <w:txbxContent>
                <w:p w:rsidR="00F6324B" w:rsidRPr="00F6324B" w:rsidRDefault="00521E22" w:rsidP="00F6324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CC3</w:t>
                  </w:r>
                  <w:r w:rsidR="00B24B97">
                    <w:rPr>
                      <w:lang w:val="en-CA"/>
                    </w:rPr>
                    <w:t>0.3</w:t>
                  </w:r>
                </w:p>
              </w:txbxContent>
            </v:textbox>
          </v:shape>
        </w:pict>
      </w:r>
    </w:p>
    <w:p w:rsidR="00D75448" w:rsidRDefault="005B7499" w:rsidP="00D75448">
      <w:pPr>
        <w:ind w:left="0" w:firstLine="0"/>
      </w:pPr>
      <w:r>
        <w:rPr>
          <w:noProof/>
        </w:rPr>
        <w:pict>
          <v:shape id="_x0000_s1071" type="#_x0000_t202" style="position:absolute;margin-left:269.85pt;margin-top:4.45pt;width:258.35pt;height:21.4pt;z-index:251679744;mso-width-percent:400;mso-height-percent:200;mso-width-percent:400;mso-height-percent:200;mso-width-relative:margin;mso-height-relative:margin">
            <v:textbox style="mso-fit-shape-to-text:t">
              <w:txbxContent>
                <w:p w:rsidR="00F6324B" w:rsidRPr="00F6324B" w:rsidRDefault="00521E22" w:rsidP="00F6324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AR3</w:t>
                  </w:r>
                  <w:r w:rsidR="00B24B97">
                    <w:rPr>
                      <w:lang w:val="en-CA"/>
                    </w:rPr>
                    <w:t>0.2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4pt;height:21.4pt;z-index:251661312;mso-width-percent:400;mso-height-percent:200;mso-width-percent:400;mso-height-percent:200;mso-width-relative:margin;mso-height-relative:margin">
            <v:textbox style="mso-fit-shape-to-text:t">
              <w:txbxContent>
                <w:p w:rsidR="00F6324B" w:rsidRPr="00F6324B" w:rsidRDefault="00521E2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CC3</w:t>
                  </w:r>
                  <w:r w:rsidR="00B24B97">
                    <w:rPr>
                      <w:lang w:val="en-CA"/>
                    </w:rPr>
                    <w:t>0.1</w:t>
                  </w:r>
                </w:p>
              </w:txbxContent>
            </v:textbox>
          </v:shape>
        </w:pict>
      </w: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85937"/>
    <w:multiLevelType w:val="hybridMultilevel"/>
    <w:tmpl w:val="CDBC5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1B727E8"/>
    <w:multiLevelType w:val="hybridMultilevel"/>
    <w:tmpl w:val="01625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E8A450C"/>
    <w:multiLevelType w:val="hybridMultilevel"/>
    <w:tmpl w:val="5A829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2B31A7"/>
    <w:rsid w:val="003F1D45"/>
    <w:rsid w:val="0046544F"/>
    <w:rsid w:val="0047483F"/>
    <w:rsid w:val="00521E22"/>
    <w:rsid w:val="005B7499"/>
    <w:rsid w:val="006B5A3E"/>
    <w:rsid w:val="00734A1A"/>
    <w:rsid w:val="007D08E8"/>
    <w:rsid w:val="00917368"/>
    <w:rsid w:val="009C1EEF"/>
    <w:rsid w:val="00A50B2B"/>
    <w:rsid w:val="00AD65BC"/>
    <w:rsid w:val="00AF524E"/>
    <w:rsid w:val="00B15EE3"/>
    <w:rsid w:val="00B24B97"/>
    <w:rsid w:val="00C41A78"/>
    <w:rsid w:val="00CA4E2E"/>
    <w:rsid w:val="00D75448"/>
    <w:rsid w:val="00D7758B"/>
    <w:rsid w:val="00D77D60"/>
    <w:rsid w:val="00EB196F"/>
    <w:rsid w:val="00F34B85"/>
    <w:rsid w:val="00F63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9709A4C392764BBDB923F3EBCAC9AC" ma:contentTypeVersion="0" ma:contentTypeDescription="Create a new document." ma:contentTypeScope="" ma:versionID="461edef54b73995dcf8708e631c724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B034BB-2FF6-49C0-BC98-636B9979BCB0}"/>
</file>

<file path=customXml/itemProps2.xml><?xml version="1.0" encoding="utf-8"?>
<ds:datastoreItem xmlns:ds="http://schemas.openxmlformats.org/officeDocument/2006/customXml" ds:itemID="{95F4C5D4-6A6B-47C1-860D-9DCA0A82D4A8}"/>
</file>

<file path=customXml/itemProps3.xml><?xml version="1.0" encoding="utf-8"?>
<ds:datastoreItem xmlns:ds="http://schemas.openxmlformats.org/officeDocument/2006/customXml" ds:itemID="{679700ED-FF76-4A22-B0BE-6513570D65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2011-06-10T15:46:00Z</cp:lastPrinted>
  <dcterms:created xsi:type="dcterms:W3CDTF">2013-03-13T16:38:00Z</dcterms:created>
  <dcterms:modified xsi:type="dcterms:W3CDTF">2013-03-13T16:38:00Z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0x010100DB9709A4C392764BBDB923F3EBCAC9AC</vt:lpwstr>
  </property>
</Properties>
</file>