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949E" w14:textId="77777777" w:rsidR="00D7758B" w:rsidRDefault="00264D61">
      <w:pPr>
        <w:rPr>
          <w:b/>
          <w:sz w:val="28"/>
          <w:szCs w:val="28"/>
        </w:rPr>
      </w:pPr>
      <w:r>
        <w:rPr>
          <w:noProof/>
        </w:rPr>
        <w:drawing>
          <wp:inline distT="0" distB="0" distL="0" distR="0" wp14:anchorId="32EE94DC" wp14:editId="32EE94DD">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2D5333" w:rsidRPr="00671BED">
        <w:rPr>
          <w:b/>
          <w:sz w:val="28"/>
          <w:szCs w:val="28"/>
        </w:rPr>
        <w:t>ELA A30</w:t>
      </w:r>
      <w:r w:rsidR="002D5333">
        <w:rPr>
          <w:b/>
          <w:sz w:val="44"/>
          <w:szCs w:val="44"/>
        </w:rPr>
        <w:t xml:space="preserve"> </w:t>
      </w:r>
      <w:r w:rsidR="00DD6D07">
        <w:rPr>
          <w:b/>
          <w:sz w:val="28"/>
          <w:szCs w:val="28"/>
        </w:rPr>
        <w:t xml:space="preserve">Inquiry/ Research Paper (1500 words)                  </w:t>
      </w:r>
      <w:r w:rsidR="002D5333">
        <w:rPr>
          <w:b/>
          <w:sz w:val="28"/>
          <w:szCs w:val="28"/>
        </w:rPr>
        <w:t>Name _________________</w:t>
      </w:r>
      <w:r w:rsidR="00681989">
        <w:rPr>
          <w:b/>
          <w:sz w:val="36"/>
          <w:szCs w:val="36"/>
        </w:rPr>
        <w:t xml:space="preserve"> </w:t>
      </w:r>
      <w:r w:rsidR="003C59B5">
        <w:rPr>
          <w:b/>
          <w:sz w:val="36"/>
          <w:szCs w:val="36"/>
        </w:rPr>
        <w:t xml:space="preserve">    </w:t>
      </w:r>
    </w:p>
    <w:p w14:paraId="32EE949F"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3261"/>
        <w:gridCol w:w="2409"/>
        <w:gridCol w:w="2835"/>
        <w:gridCol w:w="3544"/>
      </w:tblGrid>
      <w:tr w:rsidR="000904CA" w:rsidRPr="00D45126" w14:paraId="32EE94A6" w14:textId="77777777" w:rsidTr="000904CA">
        <w:trPr>
          <w:cantSplit/>
          <w:trHeight w:val="845"/>
        </w:trPr>
        <w:tc>
          <w:tcPr>
            <w:tcW w:w="851" w:type="dxa"/>
            <w:shd w:val="clear" w:color="auto" w:fill="BFBFBF" w:themeFill="background1" w:themeFillShade="BF"/>
            <w:textDirection w:val="btLr"/>
          </w:tcPr>
          <w:p w14:paraId="32EE94A0" w14:textId="77777777" w:rsidR="00E677A3" w:rsidRPr="00D45126" w:rsidRDefault="00E677A3" w:rsidP="00AE33BC">
            <w:pPr>
              <w:ind w:left="113" w:right="113" w:firstLine="0"/>
              <w:rPr>
                <w:b/>
                <w:sz w:val="28"/>
                <w:szCs w:val="28"/>
              </w:rPr>
            </w:pPr>
          </w:p>
        </w:tc>
        <w:tc>
          <w:tcPr>
            <w:tcW w:w="1701" w:type="dxa"/>
            <w:shd w:val="clear" w:color="auto" w:fill="BFBFBF" w:themeFill="background1" w:themeFillShade="BF"/>
          </w:tcPr>
          <w:p w14:paraId="32EE94A1" w14:textId="77777777" w:rsidR="00E677A3" w:rsidRPr="001D2D6B" w:rsidRDefault="00E677A3">
            <w:pPr>
              <w:ind w:left="0" w:firstLine="0"/>
              <w:rPr>
                <w:sz w:val="24"/>
                <w:szCs w:val="24"/>
              </w:rPr>
            </w:pPr>
          </w:p>
        </w:tc>
        <w:tc>
          <w:tcPr>
            <w:tcW w:w="3261" w:type="dxa"/>
            <w:shd w:val="clear" w:color="auto" w:fill="BFBFBF" w:themeFill="background1" w:themeFillShade="BF"/>
          </w:tcPr>
          <w:p w14:paraId="32EE94A2" w14:textId="77777777" w:rsidR="00E677A3" w:rsidRPr="00BB7355" w:rsidRDefault="00E677A3" w:rsidP="000F2AE8">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32EE94A3" w14:textId="77777777" w:rsidR="00E677A3" w:rsidRPr="00BB7355" w:rsidRDefault="00E677A3" w:rsidP="000F2AE8">
            <w:pPr>
              <w:ind w:left="0" w:firstLine="0"/>
              <w:rPr>
                <w:sz w:val="32"/>
                <w:szCs w:val="32"/>
              </w:rPr>
            </w:pPr>
            <w:r>
              <w:rPr>
                <w:b/>
              </w:rPr>
              <w:t>Fully meeting grade level expectations (FM)</w:t>
            </w:r>
          </w:p>
        </w:tc>
        <w:tc>
          <w:tcPr>
            <w:tcW w:w="2835" w:type="dxa"/>
            <w:shd w:val="clear" w:color="auto" w:fill="BFBFBF" w:themeFill="background1" w:themeFillShade="BF"/>
          </w:tcPr>
          <w:p w14:paraId="32EE94A4"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32EE94A5" w14:textId="77777777" w:rsidR="00E677A3" w:rsidRPr="00521A71" w:rsidRDefault="00E677A3" w:rsidP="000F2AE8">
            <w:pPr>
              <w:ind w:left="0" w:firstLine="0"/>
              <w:rPr>
                <w:b/>
              </w:rPr>
            </w:pPr>
            <w:r>
              <w:rPr>
                <w:b/>
              </w:rPr>
              <w:t>Not yet meeting grade level expectations (NY)</w:t>
            </w:r>
          </w:p>
        </w:tc>
      </w:tr>
      <w:tr w:rsidR="000904CA" w:rsidRPr="00D45126" w14:paraId="32EE94AD" w14:textId="77777777" w:rsidTr="000904CA">
        <w:trPr>
          <w:cantSplit/>
          <w:trHeight w:val="1160"/>
        </w:trPr>
        <w:tc>
          <w:tcPr>
            <w:tcW w:w="851" w:type="dxa"/>
            <w:vMerge w:val="restart"/>
            <w:shd w:val="clear" w:color="auto" w:fill="BFBFBF" w:themeFill="background1" w:themeFillShade="BF"/>
            <w:textDirection w:val="btLr"/>
          </w:tcPr>
          <w:p w14:paraId="32EE94A7" w14:textId="77777777" w:rsidR="002D5333" w:rsidRPr="001D2D6B" w:rsidRDefault="002D5333" w:rsidP="002D5333">
            <w:pPr>
              <w:ind w:left="113" w:right="113" w:firstLine="0"/>
              <w:rPr>
                <w:b/>
                <w:sz w:val="28"/>
                <w:szCs w:val="28"/>
              </w:rPr>
            </w:pPr>
            <w:r w:rsidRPr="001D2D6B">
              <w:rPr>
                <w:b/>
                <w:sz w:val="28"/>
                <w:szCs w:val="28"/>
              </w:rPr>
              <w:t>Message/Meaning</w:t>
            </w:r>
          </w:p>
        </w:tc>
        <w:tc>
          <w:tcPr>
            <w:tcW w:w="1701" w:type="dxa"/>
            <w:shd w:val="clear" w:color="auto" w:fill="D9D9D9" w:themeFill="background1" w:themeFillShade="D9"/>
          </w:tcPr>
          <w:p w14:paraId="32EE94A8" w14:textId="77777777" w:rsidR="002D5333" w:rsidRPr="000904CA" w:rsidRDefault="00DD6D07" w:rsidP="002D5333">
            <w:pPr>
              <w:ind w:left="0" w:firstLine="0"/>
              <w:rPr>
                <w:b/>
                <w:sz w:val="24"/>
                <w:szCs w:val="24"/>
              </w:rPr>
            </w:pPr>
            <w:r w:rsidRPr="000904CA">
              <w:rPr>
                <w:b/>
                <w:sz w:val="24"/>
                <w:szCs w:val="24"/>
              </w:rPr>
              <w:t>Focus</w:t>
            </w:r>
            <w:r w:rsidR="002D5333" w:rsidRPr="000904CA">
              <w:rPr>
                <w:b/>
                <w:sz w:val="24"/>
                <w:szCs w:val="24"/>
              </w:rPr>
              <w:t xml:space="preserve"> </w:t>
            </w:r>
          </w:p>
        </w:tc>
        <w:tc>
          <w:tcPr>
            <w:tcW w:w="3261" w:type="dxa"/>
          </w:tcPr>
          <w:p w14:paraId="32EE94A9" w14:textId="77777777" w:rsidR="002D5333" w:rsidRPr="000904CA" w:rsidRDefault="002D5333" w:rsidP="00DD6D07">
            <w:pPr>
              <w:ind w:left="0" w:firstLine="0"/>
              <w:rPr>
                <w:sz w:val="20"/>
                <w:szCs w:val="20"/>
              </w:rPr>
            </w:pPr>
            <w:r w:rsidRPr="000904CA">
              <w:rPr>
                <w:sz w:val="20"/>
                <w:szCs w:val="20"/>
              </w:rPr>
              <w:t>Your message is clearly and consistently on one topic with a message that resonates with the audience and aligns clearly with the purpose.</w:t>
            </w:r>
            <w:r w:rsidR="00DD6D07" w:rsidRPr="000904CA">
              <w:rPr>
                <w:sz w:val="20"/>
                <w:szCs w:val="20"/>
              </w:rPr>
              <w:t xml:space="preserve"> You have the right balance between scope and emphasis.</w:t>
            </w:r>
          </w:p>
        </w:tc>
        <w:tc>
          <w:tcPr>
            <w:tcW w:w="2409" w:type="dxa"/>
            <w:shd w:val="clear" w:color="auto" w:fill="D9D9D9" w:themeFill="background1" w:themeFillShade="D9"/>
          </w:tcPr>
          <w:p w14:paraId="32EE94AA" w14:textId="77777777" w:rsidR="002D5333" w:rsidRPr="001D2D6B" w:rsidRDefault="002D5333" w:rsidP="00DD6D07">
            <w:pPr>
              <w:ind w:left="0" w:firstLine="0"/>
              <w:rPr>
                <w:sz w:val="20"/>
                <w:szCs w:val="20"/>
              </w:rPr>
            </w:pPr>
            <w:r w:rsidRPr="001D2D6B">
              <w:rPr>
                <w:sz w:val="20"/>
                <w:szCs w:val="20"/>
              </w:rPr>
              <w:t>You</w:t>
            </w:r>
            <w:r>
              <w:rPr>
                <w:sz w:val="20"/>
                <w:szCs w:val="20"/>
              </w:rPr>
              <w:t xml:space="preserve"> independently and clearly write</w:t>
            </w:r>
            <w:r w:rsidRPr="001D2D6B">
              <w:rPr>
                <w:sz w:val="20"/>
                <w:szCs w:val="20"/>
              </w:rPr>
              <w:t xml:space="preserve"> about </w:t>
            </w:r>
            <w:r w:rsidR="00DD6D07">
              <w:rPr>
                <w:sz w:val="20"/>
                <w:szCs w:val="20"/>
              </w:rPr>
              <w:t>a topic of interest with an appropriately narrowed thesis.</w:t>
            </w:r>
          </w:p>
        </w:tc>
        <w:tc>
          <w:tcPr>
            <w:tcW w:w="2835" w:type="dxa"/>
          </w:tcPr>
          <w:p w14:paraId="32EE94AB" w14:textId="77777777" w:rsidR="002D5333" w:rsidRPr="001D2D6B" w:rsidRDefault="002D5333" w:rsidP="002D5333">
            <w:pPr>
              <w:ind w:left="0" w:firstLine="0"/>
              <w:rPr>
                <w:sz w:val="20"/>
                <w:szCs w:val="20"/>
              </w:rPr>
            </w:pPr>
            <w:r w:rsidRPr="001D2D6B">
              <w:rPr>
                <w:sz w:val="20"/>
                <w:szCs w:val="20"/>
              </w:rPr>
              <w:t xml:space="preserve"> With help your message is mostly clear and on topic. Spend time in the pre-writing stage, developing your focus fully. Review your purpose and audience</w:t>
            </w:r>
            <w:r w:rsidR="00DD6D07">
              <w:rPr>
                <w:sz w:val="20"/>
                <w:szCs w:val="20"/>
              </w:rPr>
              <w:t xml:space="preserve"> and ensure your emphasis is narrow enough to be thorough and in depth while maintaining economy.</w:t>
            </w:r>
          </w:p>
        </w:tc>
        <w:tc>
          <w:tcPr>
            <w:tcW w:w="3544" w:type="dxa"/>
          </w:tcPr>
          <w:p w14:paraId="32EE94AC" w14:textId="77777777" w:rsidR="002D5333" w:rsidRPr="00195B09" w:rsidRDefault="002D5333" w:rsidP="00DD6D07">
            <w:pPr>
              <w:ind w:left="0" w:firstLine="0"/>
              <w:rPr>
                <w:sz w:val="20"/>
                <w:szCs w:val="20"/>
              </w:rPr>
            </w:pPr>
            <w:r w:rsidRPr="001D2D6B">
              <w:rPr>
                <w:sz w:val="20"/>
                <w:szCs w:val="20"/>
              </w:rPr>
              <w:t xml:space="preserve">Even with help you struggle to present a </w:t>
            </w:r>
            <w:r w:rsidR="00DD6D07">
              <w:rPr>
                <w:sz w:val="20"/>
                <w:szCs w:val="20"/>
              </w:rPr>
              <w:t>focus</w:t>
            </w:r>
            <w:r w:rsidRPr="001D2D6B">
              <w:rPr>
                <w:sz w:val="20"/>
                <w:szCs w:val="20"/>
              </w:rPr>
              <w:t xml:space="preserve"> that is strong and central. </w:t>
            </w:r>
            <w:r w:rsidR="00DD6D07">
              <w:rPr>
                <w:sz w:val="20"/>
                <w:szCs w:val="20"/>
              </w:rPr>
              <w:t xml:space="preserve">Be sure that when you are choosing a topic, it is one that strongly interests you – this is your most important decision. </w:t>
            </w:r>
            <w:r w:rsidRPr="001D2D6B">
              <w:rPr>
                <w:sz w:val="20"/>
                <w:szCs w:val="20"/>
              </w:rPr>
              <w:t>Always keep your main idea in mind and build onto it.  Your pre-writing should focus on this. Establish your audience and purpose before beginning.</w:t>
            </w:r>
          </w:p>
        </w:tc>
      </w:tr>
      <w:tr w:rsidR="000904CA" w:rsidRPr="00D45126" w14:paraId="32EE94B4" w14:textId="77777777" w:rsidTr="000904CA">
        <w:trPr>
          <w:cantSplit/>
          <w:trHeight w:val="1160"/>
        </w:trPr>
        <w:tc>
          <w:tcPr>
            <w:tcW w:w="851" w:type="dxa"/>
            <w:vMerge/>
            <w:shd w:val="clear" w:color="auto" w:fill="BFBFBF" w:themeFill="background1" w:themeFillShade="BF"/>
            <w:textDirection w:val="btLr"/>
          </w:tcPr>
          <w:p w14:paraId="32EE94AE" w14:textId="77777777" w:rsidR="002D5333" w:rsidRPr="00D45126" w:rsidRDefault="002D5333" w:rsidP="002D5333">
            <w:pPr>
              <w:ind w:left="113" w:right="113" w:firstLine="0"/>
              <w:rPr>
                <w:b/>
                <w:sz w:val="28"/>
                <w:szCs w:val="28"/>
              </w:rPr>
            </w:pPr>
          </w:p>
        </w:tc>
        <w:tc>
          <w:tcPr>
            <w:tcW w:w="1701" w:type="dxa"/>
            <w:shd w:val="clear" w:color="auto" w:fill="D9D9D9" w:themeFill="background1" w:themeFillShade="D9"/>
          </w:tcPr>
          <w:p w14:paraId="32EE94AF" w14:textId="77777777" w:rsidR="002D5333" w:rsidRPr="000904CA" w:rsidRDefault="002D5333" w:rsidP="002D5333">
            <w:pPr>
              <w:ind w:left="0" w:firstLine="0"/>
              <w:rPr>
                <w:b/>
                <w:sz w:val="24"/>
                <w:szCs w:val="24"/>
              </w:rPr>
            </w:pPr>
            <w:r w:rsidRPr="000904CA">
              <w:rPr>
                <w:b/>
                <w:sz w:val="24"/>
                <w:szCs w:val="24"/>
              </w:rPr>
              <w:t>Details</w:t>
            </w:r>
          </w:p>
        </w:tc>
        <w:tc>
          <w:tcPr>
            <w:tcW w:w="3261" w:type="dxa"/>
          </w:tcPr>
          <w:p w14:paraId="32EE94B0" w14:textId="77777777" w:rsidR="002D5333" w:rsidRPr="000904CA" w:rsidRDefault="002D5333" w:rsidP="005918C6">
            <w:pPr>
              <w:ind w:left="0" w:firstLine="0"/>
              <w:rPr>
                <w:sz w:val="20"/>
                <w:szCs w:val="20"/>
              </w:rPr>
            </w:pPr>
            <w:r w:rsidRPr="000904CA">
              <w:rPr>
                <w:sz w:val="20"/>
                <w:szCs w:val="20"/>
              </w:rPr>
              <w:t>Your composition demonstrates a deep understanding of topic and this emerges through eng</w:t>
            </w:r>
            <w:r w:rsidR="005918C6" w:rsidRPr="000904CA">
              <w:rPr>
                <w:sz w:val="20"/>
                <w:szCs w:val="20"/>
              </w:rPr>
              <w:t xml:space="preserve">aging and comprehensive details, facts, ideas, quotations as statistics </w:t>
            </w:r>
            <w:r w:rsidRPr="000904CA">
              <w:rPr>
                <w:sz w:val="20"/>
                <w:szCs w:val="20"/>
              </w:rPr>
              <w:t>as it relates to your intended purpose. You have approached detail support creatively, through both words and graphic or illustrations</w:t>
            </w:r>
            <w:r w:rsidR="005918C6" w:rsidRPr="000904CA">
              <w:rPr>
                <w:sz w:val="20"/>
                <w:szCs w:val="20"/>
              </w:rPr>
              <w:t xml:space="preserve"> and clearly addressed any misunderstandings or potential questions and concerns</w:t>
            </w:r>
            <w:r w:rsidRPr="000904CA">
              <w:rPr>
                <w:sz w:val="20"/>
                <w:szCs w:val="20"/>
              </w:rPr>
              <w:t>.</w:t>
            </w:r>
          </w:p>
        </w:tc>
        <w:tc>
          <w:tcPr>
            <w:tcW w:w="2409" w:type="dxa"/>
            <w:shd w:val="clear" w:color="auto" w:fill="D9D9D9" w:themeFill="background1" w:themeFillShade="D9"/>
          </w:tcPr>
          <w:p w14:paraId="32EE94B1" w14:textId="77777777" w:rsidR="002D5333" w:rsidRPr="004E4B27" w:rsidRDefault="002D5333" w:rsidP="005918C6">
            <w:pPr>
              <w:ind w:left="0" w:firstLine="0"/>
              <w:rPr>
                <w:sz w:val="20"/>
                <w:szCs w:val="20"/>
              </w:rPr>
            </w:pPr>
            <w:r w:rsidRPr="004E4B27">
              <w:rPr>
                <w:sz w:val="20"/>
                <w:szCs w:val="20"/>
              </w:rPr>
              <w:t xml:space="preserve">Your composition demonstrates a clear understanding of </w:t>
            </w:r>
            <w:r>
              <w:rPr>
                <w:sz w:val="20"/>
                <w:szCs w:val="20"/>
              </w:rPr>
              <w:t>the purpose and contains relevant details to support this purpose</w:t>
            </w:r>
            <w:r w:rsidRPr="004E4B27">
              <w:rPr>
                <w:sz w:val="20"/>
                <w:szCs w:val="20"/>
              </w:rPr>
              <w:t xml:space="preserve">. You have </w:t>
            </w:r>
            <w:r w:rsidR="005918C6">
              <w:rPr>
                <w:sz w:val="20"/>
                <w:szCs w:val="20"/>
              </w:rPr>
              <w:t>considered various aspects of your topic and have facts, ideas, quotations, statistics and other data to support your focus and anticipate misunderstandings.</w:t>
            </w:r>
          </w:p>
        </w:tc>
        <w:tc>
          <w:tcPr>
            <w:tcW w:w="2835" w:type="dxa"/>
          </w:tcPr>
          <w:p w14:paraId="32EE94B2" w14:textId="77777777" w:rsidR="002D5333" w:rsidRPr="004E4B27" w:rsidRDefault="002D5333" w:rsidP="002D5333">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r>
              <w:rPr>
                <w:sz w:val="20"/>
                <w:szCs w:val="20"/>
              </w:rPr>
              <w:t>How can you present your information?</w:t>
            </w:r>
            <w:r w:rsidR="005918C6">
              <w:rPr>
                <w:sz w:val="20"/>
                <w:szCs w:val="20"/>
              </w:rPr>
              <w:t xml:space="preserve"> Look to quotations, statistics, and other data sources to support your ideas. Think about questions others may have about your chosen focus.</w:t>
            </w:r>
          </w:p>
        </w:tc>
        <w:tc>
          <w:tcPr>
            <w:tcW w:w="3544" w:type="dxa"/>
          </w:tcPr>
          <w:p w14:paraId="32EE94B3" w14:textId="77777777" w:rsidR="002D5333" w:rsidRPr="004E4B27" w:rsidRDefault="002D5333" w:rsidP="002D5333">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5918C6" w:rsidRPr="00D45126" w14:paraId="32EE94BB" w14:textId="77777777" w:rsidTr="000904CA">
        <w:trPr>
          <w:cantSplit/>
          <w:trHeight w:val="975"/>
        </w:trPr>
        <w:tc>
          <w:tcPr>
            <w:tcW w:w="851" w:type="dxa"/>
            <w:vMerge w:val="restart"/>
            <w:shd w:val="clear" w:color="auto" w:fill="BFBFBF" w:themeFill="background1" w:themeFillShade="BF"/>
            <w:textDirection w:val="btLr"/>
          </w:tcPr>
          <w:p w14:paraId="32EE94B5" w14:textId="77777777" w:rsidR="005918C6" w:rsidRPr="00D45126" w:rsidRDefault="005918C6" w:rsidP="002D5333">
            <w:pPr>
              <w:ind w:left="113" w:right="113" w:firstLine="0"/>
              <w:jc w:val="center"/>
              <w:rPr>
                <w:b/>
                <w:sz w:val="28"/>
                <w:szCs w:val="28"/>
              </w:rPr>
            </w:pPr>
            <w:r w:rsidRPr="00D45126">
              <w:rPr>
                <w:b/>
                <w:sz w:val="28"/>
                <w:szCs w:val="28"/>
              </w:rPr>
              <w:t>Organization and Coherence</w:t>
            </w:r>
          </w:p>
        </w:tc>
        <w:tc>
          <w:tcPr>
            <w:tcW w:w="1701" w:type="dxa"/>
            <w:shd w:val="clear" w:color="auto" w:fill="D9D9D9" w:themeFill="background1" w:themeFillShade="D9"/>
          </w:tcPr>
          <w:p w14:paraId="32EE94B6" w14:textId="77777777" w:rsidR="005918C6" w:rsidRPr="000904CA" w:rsidRDefault="005918C6" w:rsidP="002D5333">
            <w:pPr>
              <w:ind w:left="0" w:firstLine="0"/>
              <w:rPr>
                <w:b/>
                <w:sz w:val="24"/>
                <w:szCs w:val="24"/>
              </w:rPr>
            </w:pPr>
            <w:r w:rsidRPr="000904CA">
              <w:rPr>
                <w:b/>
                <w:sz w:val="24"/>
                <w:szCs w:val="24"/>
              </w:rPr>
              <w:t>Logical and effective structures</w:t>
            </w:r>
          </w:p>
        </w:tc>
        <w:tc>
          <w:tcPr>
            <w:tcW w:w="3261" w:type="dxa"/>
          </w:tcPr>
          <w:p w14:paraId="32EE94B7" w14:textId="77777777" w:rsidR="005918C6" w:rsidRPr="000904CA" w:rsidRDefault="005918C6" w:rsidP="002D5333">
            <w:pPr>
              <w:ind w:left="0" w:firstLine="0"/>
              <w:rPr>
                <w:sz w:val="20"/>
                <w:szCs w:val="20"/>
              </w:rPr>
            </w:pPr>
            <w:r w:rsidRPr="000904CA">
              <w:rPr>
                <w:sz w:val="20"/>
                <w:szCs w:val="20"/>
              </w:rPr>
              <w:t>The organization of your writing enhances the desired effect on your audience, and clarifies the purpose and context of your creation. You have taken some risks to enhance impact.</w:t>
            </w:r>
          </w:p>
        </w:tc>
        <w:tc>
          <w:tcPr>
            <w:tcW w:w="2409" w:type="dxa"/>
            <w:shd w:val="clear" w:color="auto" w:fill="D9D9D9" w:themeFill="background1" w:themeFillShade="D9"/>
          </w:tcPr>
          <w:p w14:paraId="32EE94B8" w14:textId="77777777" w:rsidR="005918C6" w:rsidRPr="00195B09" w:rsidRDefault="005918C6" w:rsidP="002D5333">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p>
        </w:tc>
        <w:tc>
          <w:tcPr>
            <w:tcW w:w="2835" w:type="dxa"/>
          </w:tcPr>
          <w:p w14:paraId="32EE94B9" w14:textId="77777777" w:rsidR="005918C6" w:rsidRPr="00195B09" w:rsidRDefault="005918C6" w:rsidP="002D5333">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p>
        </w:tc>
        <w:tc>
          <w:tcPr>
            <w:tcW w:w="3544" w:type="dxa"/>
          </w:tcPr>
          <w:p w14:paraId="32EE94BA" w14:textId="77777777" w:rsidR="005918C6" w:rsidRPr="00195B09" w:rsidRDefault="005918C6" w:rsidP="002D5333">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0904CA" w:rsidRPr="00D45126" w14:paraId="32EE94C2" w14:textId="77777777" w:rsidTr="000904CA">
        <w:trPr>
          <w:cantSplit/>
          <w:trHeight w:val="975"/>
        </w:trPr>
        <w:tc>
          <w:tcPr>
            <w:tcW w:w="851" w:type="dxa"/>
            <w:vMerge/>
            <w:shd w:val="clear" w:color="auto" w:fill="BFBFBF" w:themeFill="background1" w:themeFillShade="BF"/>
            <w:textDirection w:val="btLr"/>
          </w:tcPr>
          <w:p w14:paraId="32EE94BC" w14:textId="77777777" w:rsidR="000904CA" w:rsidRPr="00D45126" w:rsidRDefault="000904CA" w:rsidP="002D5333">
            <w:pPr>
              <w:ind w:left="113" w:right="113" w:firstLine="0"/>
              <w:jc w:val="center"/>
              <w:rPr>
                <w:b/>
                <w:sz w:val="28"/>
                <w:szCs w:val="28"/>
              </w:rPr>
            </w:pPr>
          </w:p>
        </w:tc>
        <w:tc>
          <w:tcPr>
            <w:tcW w:w="1701" w:type="dxa"/>
            <w:shd w:val="clear" w:color="auto" w:fill="D9D9D9" w:themeFill="background1" w:themeFillShade="D9"/>
          </w:tcPr>
          <w:p w14:paraId="32EE94BD" w14:textId="77777777" w:rsidR="000904CA" w:rsidRPr="000904CA" w:rsidRDefault="000904CA" w:rsidP="00F64F92">
            <w:pPr>
              <w:ind w:left="0" w:firstLine="0"/>
              <w:rPr>
                <w:b/>
                <w:sz w:val="24"/>
                <w:szCs w:val="24"/>
              </w:rPr>
            </w:pPr>
            <w:r w:rsidRPr="000904CA">
              <w:rPr>
                <w:b/>
                <w:sz w:val="24"/>
                <w:szCs w:val="24"/>
              </w:rPr>
              <w:t>Engaging introduction</w:t>
            </w:r>
          </w:p>
        </w:tc>
        <w:tc>
          <w:tcPr>
            <w:tcW w:w="3261" w:type="dxa"/>
          </w:tcPr>
          <w:p w14:paraId="32EE94BE" w14:textId="77777777" w:rsidR="000904CA" w:rsidRPr="000904CA" w:rsidRDefault="000904CA" w:rsidP="00F64F92">
            <w:pPr>
              <w:ind w:left="0" w:firstLine="0"/>
              <w:rPr>
                <w:rFonts w:asciiTheme="minorHAnsi" w:hAnsiTheme="minorHAnsi"/>
                <w:sz w:val="20"/>
                <w:szCs w:val="20"/>
              </w:rPr>
            </w:pPr>
            <w:r w:rsidRPr="000904CA">
              <w:rPr>
                <w:rFonts w:asciiTheme="minorHAnsi" w:hAnsiTheme="minorHAnsi"/>
                <w:sz w:val="20"/>
                <w:szCs w:val="20"/>
              </w:rPr>
              <w:t>You introduced the topic in an informative and highly engaging way. Your audience wanted to read more and they clearly understand the importance of your topic.</w:t>
            </w:r>
          </w:p>
        </w:tc>
        <w:tc>
          <w:tcPr>
            <w:tcW w:w="2409" w:type="dxa"/>
            <w:shd w:val="clear" w:color="auto" w:fill="D9D9D9" w:themeFill="background1" w:themeFillShade="D9"/>
          </w:tcPr>
          <w:p w14:paraId="32EE94BF" w14:textId="77777777" w:rsidR="000904CA" w:rsidRPr="00922E8F" w:rsidRDefault="000904CA" w:rsidP="00F64F92">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r>
              <w:rPr>
                <w:rFonts w:asciiTheme="minorHAnsi" w:hAnsiTheme="minorHAnsi"/>
                <w:sz w:val="20"/>
                <w:szCs w:val="20"/>
              </w:rPr>
              <w:t xml:space="preserve"> and why your topic was important</w:t>
            </w:r>
            <w:r w:rsidRPr="00922E8F">
              <w:rPr>
                <w:rFonts w:asciiTheme="minorHAnsi" w:hAnsiTheme="minorHAnsi"/>
                <w:sz w:val="20"/>
                <w:szCs w:val="20"/>
              </w:rPr>
              <w:t>.</w:t>
            </w:r>
          </w:p>
        </w:tc>
        <w:tc>
          <w:tcPr>
            <w:tcW w:w="2835" w:type="dxa"/>
          </w:tcPr>
          <w:p w14:paraId="32EE94C0" w14:textId="77777777" w:rsidR="000904CA" w:rsidRPr="00922E8F" w:rsidRDefault="000904CA" w:rsidP="00F64F92">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544" w:type="dxa"/>
          </w:tcPr>
          <w:p w14:paraId="32EE94C1" w14:textId="77777777" w:rsidR="000904CA" w:rsidRPr="003F3E6C" w:rsidRDefault="000904CA" w:rsidP="00F64F92">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5918C6" w:rsidRPr="00D45126" w14:paraId="32EE94C9" w14:textId="77777777" w:rsidTr="000904CA">
        <w:trPr>
          <w:cantSplit/>
          <w:trHeight w:val="870"/>
        </w:trPr>
        <w:tc>
          <w:tcPr>
            <w:tcW w:w="851" w:type="dxa"/>
            <w:vMerge/>
            <w:shd w:val="clear" w:color="auto" w:fill="BFBFBF" w:themeFill="background1" w:themeFillShade="BF"/>
            <w:textDirection w:val="btLr"/>
          </w:tcPr>
          <w:p w14:paraId="32EE94C3" w14:textId="77777777" w:rsidR="005918C6" w:rsidRPr="00D45126" w:rsidRDefault="005918C6" w:rsidP="002D5333">
            <w:pPr>
              <w:ind w:left="113" w:right="113" w:firstLine="0"/>
              <w:jc w:val="center"/>
              <w:rPr>
                <w:b/>
                <w:sz w:val="28"/>
                <w:szCs w:val="28"/>
              </w:rPr>
            </w:pPr>
          </w:p>
        </w:tc>
        <w:tc>
          <w:tcPr>
            <w:tcW w:w="1701" w:type="dxa"/>
            <w:shd w:val="clear" w:color="auto" w:fill="D9D9D9" w:themeFill="background1" w:themeFillShade="D9"/>
          </w:tcPr>
          <w:p w14:paraId="32EE94C4" w14:textId="77777777" w:rsidR="005918C6" w:rsidRPr="000904CA" w:rsidRDefault="005918C6" w:rsidP="002D5333">
            <w:pPr>
              <w:ind w:left="0" w:firstLine="0"/>
              <w:rPr>
                <w:b/>
                <w:sz w:val="24"/>
                <w:szCs w:val="24"/>
              </w:rPr>
            </w:pPr>
            <w:r w:rsidRPr="000904CA">
              <w:rPr>
                <w:b/>
                <w:sz w:val="24"/>
                <w:szCs w:val="24"/>
              </w:rPr>
              <w:t>Valid and justifiable conclusion</w:t>
            </w:r>
          </w:p>
        </w:tc>
        <w:tc>
          <w:tcPr>
            <w:tcW w:w="3261" w:type="dxa"/>
          </w:tcPr>
          <w:p w14:paraId="32EE94C5" w14:textId="77777777" w:rsidR="005918C6" w:rsidRPr="000904CA" w:rsidRDefault="005918C6" w:rsidP="002D5333">
            <w:pPr>
              <w:ind w:left="0" w:firstLine="0"/>
              <w:rPr>
                <w:sz w:val="20"/>
                <w:szCs w:val="20"/>
              </w:rPr>
            </w:pPr>
            <w:r w:rsidRPr="000904CA">
              <w:rPr>
                <w:sz w:val="20"/>
                <w:szCs w:val="20"/>
              </w:rPr>
              <w:t>Your conclusion powerfully and succinctly encapsulates your message and leaves your listeners with deeper understanding</w:t>
            </w:r>
            <w:r w:rsidR="000904CA" w:rsidRPr="000904CA">
              <w:rPr>
                <w:sz w:val="20"/>
                <w:szCs w:val="20"/>
              </w:rPr>
              <w:t xml:space="preserve"> and further questions and thoughts</w:t>
            </w:r>
            <w:r w:rsidRPr="000904CA">
              <w:rPr>
                <w:sz w:val="20"/>
                <w:szCs w:val="20"/>
              </w:rPr>
              <w:t>.</w:t>
            </w:r>
          </w:p>
        </w:tc>
        <w:tc>
          <w:tcPr>
            <w:tcW w:w="2409" w:type="dxa"/>
            <w:shd w:val="clear" w:color="auto" w:fill="D9D9D9" w:themeFill="background1" w:themeFillShade="D9"/>
          </w:tcPr>
          <w:p w14:paraId="32EE94C6" w14:textId="77777777" w:rsidR="005918C6" w:rsidRPr="00195B09" w:rsidRDefault="005918C6" w:rsidP="000904CA">
            <w:pPr>
              <w:ind w:left="0" w:firstLine="0"/>
              <w:rPr>
                <w:sz w:val="20"/>
                <w:szCs w:val="20"/>
              </w:rPr>
            </w:pPr>
            <w:r w:rsidRPr="00195B09">
              <w:rPr>
                <w:sz w:val="20"/>
                <w:szCs w:val="20"/>
              </w:rPr>
              <w:t xml:space="preserve">Your conclusion </w:t>
            </w:r>
            <w:r w:rsidR="000904CA">
              <w:rPr>
                <w:sz w:val="20"/>
                <w:szCs w:val="20"/>
              </w:rPr>
              <w:t>logically</w:t>
            </w:r>
            <w:r w:rsidRPr="00195B09">
              <w:rPr>
                <w:sz w:val="20"/>
                <w:szCs w:val="20"/>
              </w:rPr>
              <w:t xml:space="preserve"> </w:t>
            </w:r>
            <w:r>
              <w:rPr>
                <w:sz w:val="20"/>
                <w:szCs w:val="20"/>
              </w:rPr>
              <w:t xml:space="preserve">and coherently </w:t>
            </w:r>
            <w:r w:rsidRPr="00195B09">
              <w:rPr>
                <w:sz w:val="20"/>
                <w:szCs w:val="20"/>
              </w:rPr>
              <w:t>sums up and brings closure to your message</w:t>
            </w:r>
            <w:r w:rsidR="000904CA">
              <w:rPr>
                <w:sz w:val="20"/>
                <w:szCs w:val="20"/>
              </w:rPr>
              <w:t>, leaving the reader with something to think about</w:t>
            </w:r>
            <w:r w:rsidRPr="00195B09">
              <w:rPr>
                <w:sz w:val="20"/>
                <w:szCs w:val="20"/>
              </w:rPr>
              <w:t>.</w:t>
            </w:r>
          </w:p>
        </w:tc>
        <w:tc>
          <w:tcPr>
            <w:tcW w:w="2835" w:type="dxa"/>
          </w:tcPr>
          <w:p w14:paraId="32EE94C7" w14:textId="77777777" w:rsidR="005918C6" w:rsidRPr="00195B09" w:rsidRDefault="005918C6" w:rsidP="002D5333">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544" w:type="dxa"/>
          </w:tcPr>
          <w:p w14:paraId="32EE94C8" w14:textId="77777777" w:rsidR="005918C6" w:rsidRPr="00195B09" w:rsidRDefault="005918C6" w:rsidP="002D5333">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5918C6" w:rsidRPr="00D45126" w14:paraId="32EE94D0" w14:textId="77777777" w:rsidTr="000904CA">
        <w:trPr>
          <w:cantSplit/>
          <w:trHeight w:val="870"/>
        </w:trPr>
        <w:tc>
          <w:tcPr>
            <w:tcW w:w="851" w:type="dxa"/>
            <w:vMerge/>
            <w:shd w:val="clear" w:color="auto" w:fill="BFBFBF" w:themeFill="background1" w:themeFillShade="BF"/>
            <w:textDirection w:val="btLr"/>
          </w:tcPr>
          <w:p w14:paraId="32EE94CA" w14:textId="77777777" w:rsidR="005918C6" w:rsidRPr="00D45126" w:rsidRDefault="005918C6" w:rsidP="002D5333">
            <w:pPr>
              <w:ind w:left="113" w:right="113" w:firstLine="0"/>
              <w:jc w:val="center"/>
              <w:rPr>
                <w:b/>
                <w:sz w:val="28"/>
                <w:szCs w:val="28"/>
              </w:rPr>
            </w:pPr>
          </w:p>
        </w:tc>
        <w:tc>
          <w:tcPr>
            <w:tcW w:w="1701" w:type="dxa"/>
            <w:shd w:val="clear" w:color="auto" w:fill="D9D9D9" w:themeFill="background1" w:themeFillShade="D9"/>
          </w:tcPr>
          <w:p w14:paraId="32EE94CB" w14:textId="77777777" w:rsidR="005918C6" w:rsidRPr="000904CA" w:rsidRDefault="005918C6" w:rsidP="000904CA">
            <w:pPr>
              <w:ind w:left="0" w:firstLine="0"/>
              <w:rPr>
                <w:b/>
              </w:rPr>
            </w:pPr>
            <w:r w:rsidRPr="000904CA">
              <w:rPr>
                <w:b/>
                <w:sz w:val="24"/>
                <w:szCs w:val="24"/>
              </w:rPr>
              <w:t>Seek information through current, reliable primary and secondary sources - cited</w:t>
            </w:r>
          </w:p>
        </w:tc>
        <w:tc>
          <w:tcPr>
            <w:tcW w:w="3261" w:type="dxa"/>
          </w:tcPr>
          <w:p w14:paraId="32EE94CC" w14:textId="77777777" w:rsidR="005918C6" w:rsidRPr="000904CA" w:rsidRDefault="005918C6" w:rsidP="00F64F92">
            <w:pPr>
              <w:ind w:left="0" w:firstLine="0"/>
              <w:rPr>
                <w:sz w:val="20"/>
                <w:szCs w:val="20"/>
              </w:rPr>
            </w:pPr>
            <w:r w:rsidRPr="000904CA">
              <w:rPr>
                <w:sz w:val="20"/>
                <w:szCs w:val="20"/>
              </w:rPr>
              <w:t>You use a rich variety of relevant, reliable and unbiased primary and secondary sources and confidently and accurately cite them within your message. You explore beyond the basic sources into unique digital and informational sources. You gather and synthesize in order to create your own perspective and avoid plagiarism.</w:t>
            </w:r>
          </w:p>
        </w:tc>
        <w:tc>
          <w:tcPr>
            <w:tcW w:w="2409" w:type="dxa"/>
            <w:shd w:val="clear" w:color="auto" w:fill="D9D9D9" w:themeFill="background1" w:themeFillShade="D9"/>
          </w:tcPr>
          <w:p w14:paraId="32EE94CD" w14:textId="77777777" w:rsidR="005918C6" w:rsidRPr="00A22795" w:rsidRDefault="005918C6" w:rsidP="005918C6">
            <w:pPr>
              <w:ind w:left="0" w:firstLine="0"/>
              <w:rPr>
                <w:sz w:val="20"/>
                <w:szCs w:val="20"/>
              </w:rPr>
            </w:pPr>
            <w:r w:rsidRPr="00A22795">
              <w:rPr>
                <w:sz w:val="20"/>
                <w:szCs w:val="20"/>
              </w:rPr>
              <w:t>You independently use and accurately cite a variety of current</w:t>
            </w:r>
            <w:r>
              <w:rPr>
                <w:sz w:val="20"/>
                <w:szCs w:val="20"/>
              </w:rPr>
              <w:t>,</w:t>
            </w:r>
            <w:r w:rsidRPr="00A22795">
              <w:rPr>
                <w:sz w:val="20"/>
                <w:szCs w:val="20"/>
              </w:rPr>
              <w:t xml:space="preserve"> reliable</w:t>
            </w:r>
            <w:r>
              <w:rPr>
                <w:sz w:val="20"/>
                <w:szCs w:val="20"/>
              </w:rPr>
              <w:t>, unbiased digital and informational</w:t>
            </w:r>
            <w:r w:rsidRPr="00A22795">
              <w:rPr>
                <w:sz w:val="20"/>
                <w:szCs w:val="20"/>
              </w:rPr>
              <w:t xml:space="preserve"> </w:t>
            </w:r>
            <w:r>
              <w:rPr>
                <w:sz w:val="20"/>
                <w:szCs w:val="20"/>
              </w:rPr>
              <w:t xml:space="preserve">primary and secondary </w:t>
            </w:r>
            <w:r w:rsidRPr="00A22795">
              <w:rPr>
                <w:sz w:val="20"/>
                <w:szCs w:val="20"/>
              </w:rPr>
              <w:t>sources</w:t>
            </w:r>
            <w:r>
              <w:rPr>
                <w:sz w:val="20"/>
                <w:szCs w:val="20"/>
              </w:rPr>
              <w:t xml:space="preserve"> to gather and synthesize information and perspectives in order to avoid </w:t>
            </w:r>
            <w:r w:rsidR="000904CA">
              <w:rPr>
                <w:sz w:val="20"/>
                <w:szCs w:val="20"/>
              </w:rPr>
              <w:t>plagiarism</w:t>
            </w:r>
            <w:r w:rsidRPr="00A22795">
              <w:rPr>
                <w:sz w:val="20"/>
                <w:szCs w:val="20"/>
              </w:rPr>
              <w:t>.</w:t>
            </w:r>
          </w:p>
        </w:tc>
        <w:tc>
          <w:tcPr>
            <w:tcW w:w="2835" w:type="dxa"/>
          </w:tcPr>
          <w:p w14:paraId="32EE94CE" w14:textId="77777777" w:rsidR="005918C6" w:rsidRPr="00A22795" w:rsidRDefault="005918C6" w:rsidP="00F64F92">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 Consider both digital and other informational sources.</w:t>
            </w:r>
          </w:p>
        </w:tc>
        <w:tc>
          <w:tcPr>
            <w:tcW w:w="3544" w:type="dxa"/>
          </w:tcPr>
          <w:p w14:paraId="32EE94CF" w14:textId="77777777" w:rsidR="005918C6" w:rsidRPr="00A22795" w:rsidRDefault="005918C6" w:rsidP="00F64F92">
            <w:pPr>
              <w:ind w:left="0" w:firstLine="0"/>
              <w:rPr>
                <w:sz w:val="20"/>
                <w:szCs w:val="20"/>
              </w:rPr>
            </w:pPr>
            <w:r w:rsidRPr="00A22795">
              <w:rPr>
                <w:sz w:val="20"/>
                <w:szCs w:val="20"/>
              </w:rPr>
              <w:t>You are having trouble using and accurately citing some current reliable sources. Use a graphic organizer and keep track as you go!</w:t>
            </w:r>
            <w:r>
              <w:rPr>
                <w:sz w:val="20"/>
                <w:szCs w:val="20"/>
              </w:rPr>
              <w:t xml:space="preserve"> Be clear about your source options and how to find them.</w:t>
            </w:r>
          </w:p>
        </w:tc>
      </w:tr>
      <w:tr w:rsidR="000904CA" w:rsidRPr="00D45126" w14:paraId="32EE94D8" w14:textId="77777777" w:rsidTr="000904CA">
        <w:trPr>
          <w:cantSplit/>
          <w:trHeight w:val="1313"/>
        </w:trPr>
        <w:tc>
          <w:tcPr>
            <w:tcW w:w="851" w:type="dxa"/>
            <w:shd w:val="clear" w:color="auto" w:fill="BFBFBF" w:themeFill="background1" w:themeFillShade="BF"/>
            <w:textDirection w:val="btLr"/>
          </w:tcPr>
          <w:p w14:paraId="32EE94D1" w14:textId="77777777" w:rsidR="005918C6" w:rsidRPr="00D45126" w:rsidRDefault="005918C6" w:rsidP="002D5333">
            <w:pPr>
              <w:ind w:left="113" w:right="113" w:firstLine="0"/>
              <w:jc w:val="center"/>
              <w:rPr>
                <w:b/>
                <w:sz w:val="28"/>
                <w:szCs w:val="28"/>
              </w:rPr>
            </w:pPr>
            <w:r w:rsidRPr="00D45126">
              <w:rPr>
                <w:b/>
                <w:sz w:val="28"/>
                <w:szCs w:val="28"/>
              </w:rPr>
              <w:t>Style and Language Choices</w:t>
            </w:r>
          </w:p>
        </w:tc>
        <w:tc>
          <w:tcPr>
            <w:tcW w:w="1701" w:type="dxa"/>
            <w:shd w:val="clear" w:color="auto" w:fill="D9D9D9" w:themeFill="background1" w:themeFillShade="D9"/>
          </w:tcPr>
          <w:p w14:paraId="32EE94D2" w14:textId="77777777" w:rsidR="005918C6" w:rsidRPr="000904CA" w:rsidRDefault="005918C6" w:rsidP="002D5333">
            <w:pPr>
              <w:ind w:left="0" w:firstLine="0"/>
              <w:rPr>
                <w:b/>
                <w:sz w:val="24"/>
                <w:szCs w:val="24"/>
              </w:rPr>
            </w:pPr>
            <w:r w:rsidRPr="000904CA">
              <w:rPr>
                <w:b/>
                <w:sz w:val="24"/>
                <w:szCs w:val="24"/>
              </w:rPr>
              <w:t>Skillful use of rhetorical devices</w:t>
            </w:r>
          </w:p>
          <w:p w14:paraId="32EE94D3" w14:textId="77777777" w:rsidR="005918C6" w:rsidRPr="000904CA" w:rsidRDefault="005918C6" w:rsidP="002D5333">
            <w:pPr>
              <w:ind w:left="0" w:firstLine="0"/>
              <w:rPr>
                <w:b/>
                <w:sz w:val="24"/>
                <w:szCs w:val="24"/>
              </w:rPr>
            </w:pPr>
          </w:p>
        </w:tc>
        <w:tc>
          <w:tcPr>
            <w:tcW w:w="3261" w:type="dxa"/>
          </w:tcPr>
          <w:p w14:paraId="32EE94D4" w14:textId="77777777" w:rsidR="005918C6" w:rsidRPr="000904CA" w:rsidRDefault="005918C6" w:rsidP="002D5333">
            <w:pPr>
              <w:ind w:left="0" w:firstLine="0"/>
              <w:rPr>
                <w:sz w:val="20"/>
                <w:szCs w:val="20"/>
              </w:rPr>
            </w:pPr>
            <w:r w:rsidRPr="000904CA">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409" w:type="dxa"/>
            <w:shd w:val="clear" w:color="auto" w:fill="D9D9D9" w:themeFill="background1" w:themeFillShade="D9"/>
          </w:tcPr>
          <w:p w14:paraId="32EE94D5" w14:textId="77777777" w:rsidR="005918C6" w:rsidRPr="00195B09" w:rsidRDefault="005918C6" w:rsidP="002D5333">
            <w:pPr>
              <w:ind w:left="0" w:firstLine="0"/>
              <w:rPr>
                <w:sz w:val="20"/>
                <w:szCs w:val="20"/>
              </w:rPr>
            </w:pPr>
            <w:r>
              <w:rPr>
                <w:sz w:val="20"/>
                <w:szCs w:val="20"/>
              </w:rPr>
              <w:t>You are able to make skillful use of rhetorical devices in your speech in order to achieve a desired effect.</w:t>
            </w:r>
          </w:p>
        </w:tc>
        <w:tc>
          <w:tcPr>
            <w:tcW w:w="2835" w:type="dxa"/>
          </w:tcPr>
          <w:p w14:paraId="32EE94D6" w14:textId="77777777" w:rsidR="005918C6" w:rsidRPr="00195B09" w:rsidRDefault="005918C6" w:rsidP="002D5333">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544" w:type="dxa"/>
          </w:tcPr>
          <w:p w14:paraId="32EE94D7" w14:textId="77777777" w:rsidR="005918C6" w:rsidRPr="00195B09" w:rsidRDefault="005918C6" w:rsidP="002D5333">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bl>
    <w:p w14:paraId="32EE94D9" w14:textId="77777777" w:rsidR="00AE33BC" w:rsidRPr="001D2D6B" w:rsidRDefault="001D2D6B">
      <w:r>
        <w:rPr>
          <w:sz w:val="24"/>
          <w:szCs w:val="24"/>
        </w:rPr>
        <w:t>Rhetorical devices</w:t>
      </w:r>
      <w:r w:rsidRPr="001D2D6B">
        <w:t>: ambiguity, contradiction, paradox, irony, incongruity, overstatement, understatement</w:t>
      </w:r>
    </w:p>
    <w:p w14:paraId="32EE94DA" w14:textId="77777777" w:rsidR="001D2D6B" w:rsidRDefault="001D2D6B">
      <w:pPr>
        <w:rPr>
          <w:b/>
          <w:sz w:val="28"/>
          <w:szCs w:val="28"/>
        </w:rPr>
      </w:pPr>
    </w:p>
    <w:p w14:paraId="32EE94DB"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904CA"/>
    <w:rsid w:val="000B7BD6"/>
    <w:rsid w:val="000C00AB"/>
    <w:rsid w:val="000F2AE8"/>
    <w:rsid w:val="00115BFB"/>
    <w:rsid w:val="00194F52"/>
    <w:rsid w:val="00195B09"/>
    <w:rsid w:val="001A4AB3"/>
    <w:rsid w:val="001C2D71"/>
    <w:rsid w:val="001D2D6B"/>
    <w:rsid w:val="002131A8"/>
    <w:rsid w:val="00264D61"/>
    <w:rsid w:val="00297E3B"/>
    <w:rsid w:val="002D5333"/>
    <w:rsid w:val="003C4B4F"/>
    <w:rsid w:val="003C59B5"/>
    <w:rsid w:val="003E3DC4"/>
    <w:rsid w:val="004419B1"/>
    <w:rsid w:val="0049354F"/>
    <w:rsid w:val="004E31E1"/>
    <w:rsid w:val="00550529"/>
    <w:rsid w:val="00561F1B"/>
    <w:rsid w:val="005918C6"/>
    <w:rsid w:val="00681989"/>
    <w:rsid w:val="006A20E0"/>
    <w:rsid w:val="006A687C"/>
    <w:rsid w:val="006E0F22"/>
    <w:rsid w:val="0076556C"/>
    <w:rsid w:val="008C150C"/>
    <w:rsid w:val="00991EBD"/>
    <w:rsid w:val="00AB2DF4"/>
    <w:rsid w:val="00AB7381"/>
    <w:rsid w:val="00AE33BC"/>
    <w:rsid w:val="00AF0FBA"/>
    <w:rsid w:val="00B218A7"/>
    <w:rsid w:val="00B34608"/>
    <w:rsid w:val="00BD69BA"/>
    <w:rsid w:val="00D45126"/>
    <w:rsid w:val="00D7758B"/>
    <w:rsid w:val="00DD6D07"/>
    <w:rsid w:val="00E2519E"/>
    <w:rsid w:val="00E265BB"/>
    <w:rsid w:val="00E6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949E"/>
  <w15:docId w15:val="{FEB6386C-A0D3-4489-9B5F-8E050BDC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B1153-121E-46B3-A3CE-2D69E7E6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188F72-02F3-4DAD-87C9-0DE034F9013B}">
  <ds:schemaRefs>
    <ds:schemaRef ds:uri="http://schemas.microsoft.com/sharepoint/v3/contenttype/forms"/>
  </ds:schemaRefs>
</ds:datastoreItem>
</file>

<file path=customXml/itemProps3.xml><?xml version="1.0" encoding="utf-8"?>
<ds:datastoreItem xmlns:ds="http://schemas.openxmlformats.org/officeDocument/2006/customXml" ds:itemID="{766DB514-8822-486F-8FCC-410984457F29}">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2024-08-23T16:57:00Z</dcterms:created>
  <dcterms:modified xsi:type="dcterms:W3CDTF">2024-08-23T16:57:00Z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