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D1A5F" w14:textId="77777777" w:rsidR="001B7A59" w:rsidRDefault="00C226BF" w:rsidP="001B7A59">
      <w:pPr>
        <w:rPr>
          <w:sz w:val="36"/>
          <w:szCs w:val="36"/>
        </w:rPr>
      </w:pPr>
      <w:r>
        <w:rPr>
          <w:noProof/>
          <w:sz w:val="36"/>
          <w:szCs w:val="36"/>
        </w:rPr>
        <mc:AlternateContent>
          <mc:Choice Requires="wps">
            <w:drawing>
              <wp:anchor distT="0" distB="0" distL="114300" distR="114300" simplePos="0" relativeHeight="251656192" behindDoc="0" locked="0" layoutInCell="1" allowOverlap="1" wp14:anchorId="3A3D1AD9" wp14:editId="3A3D1ADA">
                <wp:simplePos x="0" y="0"/>
                <wp:positionH relativeFrom="column">
                  <wp:posOffset>1040765</wp:posOffset>
                </wp:positionH>
                <wp:positionV relativeFrom="paragraph">
                  <wp:posOffset>0</wp:posOffset>
                </wp:positionV>
                <wp:extent cx="9258300" cy="657225"/>
                <wp:effectExtent l="0" t="0" r="1905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657225"/>
                        </a:xfrm>
                        <a:prstGeom prst="rect">
                          <a:avLst/>
                        </a:prstGeom>
                        <a:solidFill>
                          <a:srgbClr val="FFFFFF"/>
                        </a:solidFill>
                        <a:ln w="9525">
                          <a:solidFill>
                            <a:srgbClr val="000000"/>
                          </a:solidFill>
                          <a:miter lim="800000"/>
                          <a:headEnd/>
                          <a:tailEnd/>
                        </a:ln>
                      </wps:spPr>
                      <wps:txbx>
                        <w:txbxContent>
                          <w:p w14:paraId="3A3D1ADD" w14:textId="77777777" w:rsidR="00A251FB" w:rsidRDefault="00A251FB" w:rsidP="00B92A85">
                            <w:pPr>
                              <w:shd w:val="clear" w:color="auto" w:fill="C6D9F1"/>
                              <w:jc w:val="center"/>
                              <w:rPr>
                                <w:sz w:val="36"/>
                                <w:szCs w:val="36"/>
                              </w:rPr>
                            </w:pPr>
                            <w:r>
                              <w:rPr>
                                <w:rFonts w:cs="Myriad Pro"/>
                                <w:b/>
                                <w:bCs/>
                                <w:color w:val="000000"/>
                                <w:sz w:val="32"/>
                                <w:szCs w:val="32"/>
                              </w:rPr>
                              <w:t>Interactions and Interdependence</w:t>
                            </w:r>
                            <w:r w:rsidRPr="00BF7082">
                              <w:rPr>
                                <w:rFonts w:cs="Myriad Pro"/>
                                <w:b/>
                                <w:bCs/>
                                <w:color w:val="000000"/>
                                <w:sz w:val="32"/>
                                <w:szCs w:val="32"/>
                              </w:rPr>
                              <w:t xml:space="preserve">: </w:t>
                            </w:r>
                            <w:r w:rsidRPr="00BF7082">
                              <w:rPr>
                                <w:rFonts w:cs="Myriad Pro"/>
                                <w:bCs/>
                                <w:i/>
                                <w:color w:val="000000"/>
                                <w:sz w:val="32"/>
                                <w:szCs w:val="32"/>
                              </w:rPr>
                              <w:t>To examine the local, indigenous, and global interactions and interdependence of individuals, societies, cultures, and nations</w:t>
                            </w:r>
                            <w:r w:rsidRPr="00BF7082">
                              <w:rPr>
                                <w:rFonts w:cs="Myriad Pro"/>
                                <w:bCs/>
                                <w:i/>
                                <w:color w:val="000000"/>
                              </w:rPr>
                              <w:t>.</w:t>
                            </w:r>
                          </w:p>
                          <w:p w14:paraId="3A3D1ADE" w14:textId="77777777" w:rsidR="00A251FB" w:rsidRDefault="00A251FB" w:rsidP="00B92A85">
                            <w:pPr>
                              <w:shd w:val="clear" w:color="auto" w:fill="C6D9F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D1AD9" id="_x0000_t202" coordsize="21600,21600" o:spt="202" path="m,l,21600r21600,l21600,xe">
                <v:stroke joinstyle="miter"/>
                <v:path gradientshapeok="t" o:connecttype="rect"/>
              </v:shapetype>
              <v:shape id="Text Box 3" o:spid="_x0000_s1026" type="#_x0000_t202" style="position:absolute;margin-left:81.95pt;margin-top:0;width:729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">
                <v:textbox>
                  <w:txbxContent>
                    <w:p w14:paraId="3A3D1ADD" w14:textId="77777777" w:rsidR="00A251FB" w:rsidRDefault="00A251FB" w:rsidP="00B92A85">
                      <w:pPr>
                        <w:shd w:val="clear" w:color="auto" w:fill="C6D9F1"/>
                        <w:jc w:val="center"/>
                        <w:rPr>
                          <w:sz w:val="36"/>
                          <w:szCs w:val="36"/>
                        </w:rPr>
                      </w:pPr>
                      <w:r>
                        <w:rPr>
                          <w:rFonts w:cs="Myriad Pro"/>
                          <w:b/>
                          <w:bCs/>
                          <w:color w:val="000000"/>
                          <w:sz w:val="32"/>
                          <w:szCs w:val="32"/>
                        </w:rPr>
                        <w:t>Interactions and Interdependence</w:t>
                      </w:r>
                      <w:r w:rsidRPr="00BF7082">
                        <w:rPr>
                          <w:rFonts w:cs="Myriad Pro"/>
                          <w:b/>
                          <w:bCs/>
                          <w:color w:val="000000"/>
                          <w:sz w:val="32"/>
                          <w:szCs w:val="32"/>
                        </w:rPr>
                        <w:t xml:space="preserve">: </w:t>
                      </w:r>
                      <w:r w:rsidRPr="00BF7082">
                        <w:rPr>
                          <w:rFonts w:cs="Myriad Pro"/>
                          <w:bCs/>
                          <w:i/>
                          <w:color w:val="000000"/>
                          <w:sz w:val="32"/>
                          <w:szCs w:val="32"/>
                        </w:rPr>
                        <w:t>To examine the local, indigenous, and global interactions and interdependence of individuals, societies, cultures, and nations</w:t>
                      </w:r>
                      <w:r w:rsidRPr="00BF7082">
                        <w:rPr>
                          <w:rFonts w:cs="Myriad Pro"/>
                          <w:bCs/>
                          <w:i/>
                          <w:color w:val="000000"/>
                        </w:rPr>
                        <w:t>.</w:t>
                      </w:r>
                    </w:p>
                    <w:p w14:paraId="3A3D1ADE" w14:textId="77777777" w:rsidR="00A251FB" w:rsidRDefault="00A251FB" w:rsidP="00B92A85">
                      <w:pPr>
                        <w:shd w:val="clear" w:color="auto" w:fill="C6D9F1"/>
                        <w:jc w:val="center"/>
                      </w:pPr>
                    </w:p>
                  </w:txbxContent>
                </v:textbox>
              </v:shape>
            </w:pict>
          </mc:Fallback>
        </mc:AlternateContent>
      </w:r>
    </w:p>
    <w:p w14:paraId="3A3D1A60" w14:textId="77777777" w:rsidR="001B7A59" w:rsidRDefault="001B7A59" w:rsidP="001B7A59">
      <w:pPr>
        <w:rPr>
          <w:sz w:val="36"/>
          <w:szCs w:val="36"/>
        </w:rPr>
      </w:pPr>
    </w:p>
    <w:p w14:paraId="3A3D1A61" w14:textId="77777777" w:rsidR="001B7A59" w:rsidRDefault="0033117B" w:rsidP="001B7A59">
      <w:pPr>
        <w:rPr>
          <w:sz w:val="36"/>
          <w:szCs w:val="36"/>
        </w:rPr>
      </w:pPr>
      <w:r>
        <w:rPr>
          <w:sz w:val="36"/>
          <w:szCs w:val="36"/>
        </w:rPr>
        <w:t xml:space="preserve">         </w:t>
      </w:r>
      <w:r w:rsidR="00DC25F2">
        <w:rPr>
          <w:b/>
          <w:sz w:val="32"/>
          <w:szCs w:val="32"/>
        </w:rPr>
        <w:t>Demonstrate understanding</w:t>
      </w:r>
      <w:r w:rsidR="00DC25F2">
        <w:rPr>
          <w:b/>
          <w:sz w:val="36"/>
          <w:szCs w:val="36"/>
        </w:rPr>
        <w:t xml:space="preserve"> – </w:t>
      </w:r>
      <w:r w:rsidR="00DC25F2">
        <w:rPr>
          <w:i/>
          <w:sz w:val="28"/>
          <w:szCs w:val="28"/>
        </w:rPr>
        <w:t xml:space="preserve">To be able to show understanding of the details as well as the whole picture. </w:t>
      </w:r>
      <w:r w:rsidR="00DC25F2">
        <w:rPr>
          <w:sz w:val="36"/>
          <w:szCs w:val="36"/>
        </w:rPr>
        <w:t xml:space="preserve">  </w:t>
      </w:r>
      <w:r>
        <w:rPr>
          <w:sz w:val="36"/>
          <w:szCs w:val="36"/>
        </w:rPr>
        <w:t xml:space="preserve"> </w:t>
      </w:r>
      <w:r w:rsidR="001B7A59">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785049" w14:paraId="3A3D1A71" w14:textId="77777777" w:rsidTr="00785049">
        <w:trPr>
          <w:trHeight w:val="1130"/>
        </w:trPr>
        <w:tc>
          <w:tcPr>
            <w:tcW w:w="2660" w:type="dxa"/>
            <w:vMerge w:val="restart"/>
            <w:shd w:val="clear" w:color="auto" w:fill="DDD9C3"/>
          </w:tcPr>
          <w:p w14:paraId="3A3D1A62" w14:textId="77777777" w:rsidR="009C14D3" w:rsidRPr="00785049" w:rsidRDefault="009C14D3" w:rsidP="00785049">
            <w:pPr>
              <w:jc w:val="center"/>
              <w:rPr>
                <w:b/>
              </w:rPr>
            </w:pPr>
          </w:p>
          <w:p w14:paraId="3A3D1A63" w14:textId="77777777" w:rsidR="009C14D3" w:rsidRPr="00785049" w:rsidRDefault="009C14D3" w:rsidP="00785049">
            <w:pPr>
              <w:jc w:val="center"/>
              <w:rPr>
                <w:b/>
                <w:sz w:val="36"/>
                <w:szCs w:val="36"/>
              </w:rPr>
            </w:pPr>
            <w:r w:rsidRPr="00785049">
              <w:rPr>
                <w:b/>
                <w:sz w:val="36"/>
                <w:szCs w:val="36"/>
              </w:rPr>
              <w:t xml:space="preserve">Learning </w:t>
            </w:r>
          </w:p>
          <w:p w14:paraId="3A3D1A64" w14:textId="77777777" w:rsidR="009C14D3" w:rsidRPr="00785049" w:rsidRDefault="009C14D3" w:rsidP="00785049">
            <w:pPr>
              <w:jc w:val="center"/>
              <w:rPr>
                <w:b/>
              </w:rPr>
            </w:pPr>
            <w:r w:rsidRPr="00785049">
              <w:rPr>
                <w:b/>
                <w:sz w:val="36"/>
                <w:szCs w:val="36"/>
              </w:rPr>
              <w:t>Outcome</w:t>
            </w:r>
          </w:p>
        </w:tc>
        <w:tc>
          <w:tcPr>
            <w:tcW w:w="1276" w:type="dxa"/>
            <w:shd w:val="clear" w:color="auto" w:fill="F2F2F2"/>
          </w:tcPr>
          <w:p w14:paraId="3A3D1A65" w14:textId="77777777" w:rsidR="009C14D3" w:rsidRPr="00785049" w:rsidRDefault="009C14D3" w:rsidP="00785049">
            <w:pPr>
              <w:jc w:val="center"/>
              <w:rPr>
                <w:b/>
                <w:sz w:val="18"/>
                <w:szCs w:val="18"/>
              </w:rPr>
            </w:pPr>
            <w:r w:rsidRPr="00785049">
              <w:rPr>
                <w:b/>
                <w:sz w:val="18"/>
                <w:szCs w:val="18"/>
              </w:rPr>
              <w:t>Consistently exceeding &amp; profound</w:t>
            </w:r>
          </w:p>
        </w:tc>
        <w:tc>
          <w:tcPr>
            <w:tcW w:w="1275" w:type="dxa"/>
            <w:shd w:val="clear" w:color="auto" w:fill="F2F2F2"/>
          </w:tcPr>
          <w:p w14:paraId="3A3D1A66" w14:textId="77777777" w:rsidR="009C14D3" w:rsidRPr="00785049" w:rsidRDefault="009C14D3" w:rsidP="00785049">
            <w:pPr>
              <w:jc w:val="center"/>
              <w:rPr>
                <w:b/>
                <w:sz w:val="18"/>
                <w:szCs w:val="18"/>
              </w:rPr>
            </w:pPr>
            <w:r w:rsidRPr="00785049">
              <w:rPr>
                <w:b/>
                <w:sz w:val="18"/>
                <w:szCs w:val="18"/>
              </w:rPr>
              <w:t>Often exceeding/ insightful</w:t>
            </w:r>
          </w:p>
        </w:tc>
        <w:tc>
          <w:tcPr>
            <w:tcW w:w="1418" w:type="dxa"/>
            <w:shd w:val="clear" w:color="auto" w:fill="F2F2F2"/>
          </w:tcPr>
          <w:p w14:paraId="3A3D1A67" w14:textId="77777777" w:rsidR="009C14D3" w:rsidRPr="00785049" w:rsidRDefault="009C14D3" w:rsidP="00785049">
            <w:pPr>
              <w:jc w:val="center"/>
              <w:rPr>
                <w:b/>
                <w:sz w:val="18"/>
                <w:szCs w:val="18"/>
              </w:rPr>
            </w:pPr>
            <w:r w:rsidRPr="00785049">
              <w:rPr>
                <w:b/>
                <w:sz w:val="18"/>
                <w:szCs w:val="18"/>
              </w:rPr>
              <w:t>Beginning to exceed/ highly-developed</w:t>
            </w:r>
          </w:p>
        </w:tc>
        <w:tc>
          <w:tcPr>
            <w:tcW w:w="1417" w:type="dxa"/>
            <w:shd w:val="clear" w:color="auto" w:fill="F2F2F2"/>
          </w:tcPr>
          <w:p w14:paraId="3A3D1A68" w14:textId="77777777" w:rsidR="009C14D3" w:rsidRPr="00785049" w:rsidRDefault="009C14D3" w:rsidP="00785049">
            <w:pPr>
              <w:jc w:val="center"/>
              <w:rPr>
                <w:b/>
                <w:sz w:val="18"/>
                <w:szCs w:val="18"/>
              </w:rPr>
            </w:pPr>
            <w:r w:rsidRPr="00785049">
              <w:rPr>
                <w:b/>
                <w:sz w:val="18"/>
                <w:szCs w:val="18"/>
              </w:rPr>
              <w:t>Moving toward exceeding/ initiating insight</w:t>
            </w:r>
          </w:p>
        </w:tc>
        <w:tc>
          <w:tcPr>
            <w:tcW w:w="1418" w:type="dxa"/>
            <w:shd w:val="clear" w:color="auto" w:fill="F2F2F2"/>
          </w:tcPr>
          <w:p w14:paraId="3A3D1A69" w14:textId="77777777" w:rsidR="009C14D3" w:rsidRPr="00785049" w:rsidRDefault="009C14D3" w:rsidP="00785049">
            <w:pPr>
              <w:jc w:val="center"/>
              <w:rPr>
                <w:b/>
                <w:sz w:val="18"/>
                <w:szCs w:val="18"/>
              </w:rPr>
            </w:pPr>
            <w:r w:rsidRPr="00785049">
              <w:rPr>
                <w:b/>
                <w:sz w:val="18"/>
                <w:szCs w:val="18"/>
              </w:rPr>
              <w:t>Consistently meeting,  relevant and appropriate</w:t>
            </w:r>
          </w:p>
        </w:tc>
        <w:tc>
          <w:tcPr>
            <w:tcW w:w="1276" w:type="dxa"/>
            <w:shd w:val="clear" w:color="auto" w:fill="F2F2F2"/>
          </w:tcPr>
          <w:p w14:paraId="3A3D1A6A" w14:textId="77777777" w:rsidR="009C14D3" w:rsidRPr="00785049" w:rsidRDefault="009C14D3" w:rsidP="00785049">
            <w:pPr>
              <w:jc w:val="center"/>
              <w:rPr>
                <w:b/>
                <w:sz w:val="18"/>
                <w:szCs w:val="18"/>
              </w:rPr>
            </w:pPr>
            <w:r w:rsidRPr="00785049">
              <w:rPr>
                <w:b/>
                <w:sz w:val="18"/>
                <w:szCs w:val="18"/>
              </w:rPr>
              <w:t>Occasionally meeting - almost there</w:t>
            </w:r>
          </w:p>
        </w:tc>
        <w:tc>
          <w:tcPr>
            <w:tcW w:w="1275" w:type="dxa"/>
            <w:shd w:val="clear" w:color="auto" w:fill="F2F2F2"/>
          </w:tcPr>
          <w:p w14:paraId="3A3D1A6B" w14:textId="77777777" w:rsidR="009C14D3" w:rsidRPr="00785049" w:rsidRDefault="009C14D3" w:rsidP="00785049">
            <w:pPr>
              <w:jc w:val="center"/>
              <w:rPr>
                <w:b/>
                <w:sz w:val="18"/>
                <w:szCs w:val="18"/>
              </w:rPr>
            </w:pPr>
            <w:r w:rsidRPr="00785049">
              <w:rPr>
                <w:b/>
                <w:sz w:val="18"/>
                <w:szCs w:val="18"/>
              </w:rPr>
              <w:t>Beginning to transition away from assistance</w:t>
            </w:r>
          </w:p>
        </w:tc>
        <w:tc>
          <w:tcPr>
            <w:tcW w:w="1276" w:type="dxa"/>
            <w:shd w:val="clear" w:color="auto" w:fill="F2F2F2"/>
          </w:tcPr>
          <w:p w14:paraId="3A3D1A6C" w14:textId="77777777" w:rsidR="009C14D3" w:rsidRPr="00785049" w:rsidRDefault="009C14D3" w:rsidP="00785049">
            <w:pPr>
              <w:jc w:val="center"/>
              <w:rPr>
                <w:b/>
                <w:sz w:val="18"/>
                <w:szCs w:val="18"/>
              </w:rPr>
            </w:pPr>
            <w:r w:rsidRPr="00785049">
              <w:rPr>
                <w:b/>
                <w:sz w:val="18"/>
                <w:szCs w:val="18"/>
              </w:rPr>
              <w:t>Seeking and receiving assistance</w:t>
            </w:r>
          </w:p>
        </w:tc>
        <w:tc>
          <w:tcPr>
            <w:tcW w:w="1276" w:type="dxa"/>
            <w:shd w:val="clear" w:color="auto" w:fill="F2F2F2"/>
          </w:tcPr>
          <w:p w14:paraId="3A3D1A6D" w14:textId="77777777" w:rsidR="009C14D3" w:rsidRPr="00785049" w:rsidRDefault="009C14D3" w:rsidP="00785049">
            <w:pPr>
              <w:jc w:val="center"/>
              <w:rPr>
                <w:b/>
                <w:sz w:val="18"/>
                <w:szCs w:val="18"/>
              </w:rPr>
            </w:pPr>
            <w:r w:rsidRPr="00785049">
              <w:rPr>
                <w:b/>
                <w:sz w:val="18"/>
                <w:szCs w:val="18"/>
              </w:rPr>
              <w:t>Regularly dependent on assistance</w:t>
            </w:r>
          </w:p>
        </w:tc>
        <w:tc>
          <w:tcPr>
            <w:tcW w:w="1276" w:type="dxa"/>
            <w:shd w:val="clear" w:color="auto" w:fill="F2F2F2"/>
          </w:tcPr>
          <w:p w14:paraId="3A3D1A6E" w14:textId="77777777" w:rsidR="009C14D3" w:rsidRPr="00785049" w:rsidRDefault="009C14D3" w:rsidP="00785049">
            <w:pPr>
              <w:jc w:val="center"/>
              <w:rPr>
                <w:b/>
                <w:sz w:val="18"/>
                <w:szCs w:val="18"/>
              </w:rPr>
            </w:pPr>
            <w:r w:rsidRPr="00785049">
              <w:rPr>
                <w:b/>
                <w:sz w:val="18"/>
                <w:szCs w:val="18"/>
              </w:rPr>
              <w:t>Approaching readiness for outcome</w:t>
            </w:r>
          </w:p>
        </w:tc>
        <w:tc>
          <w:tcPr>
            <w:tcW w:w="1134" w:type="dxa"/>
            <w:shd w:val="clear" w:color="auto" w:fill="F2F2F2"/>
          </w:tcPr>
          <w:p w14:paraId="3A3D1A6F" w14:textId="77777777" w:rsidR="009C14D3" w:rsidRPr="00785049" w:rsidRDefault="009C14D3" w:rsidP="00785049">
            <w:pPr>
              <w:jc w:val="center"/>
              <w:rPr>
                <w:b/>
                <w:sz w:val="18"/>
                <w:szCs w:val="18"/>
              </w:rPr>
            </w:pPr>
            <w:r w:rsidRPr="00785049">
              <w:rPr>
                <w:b/>
                <w:sz w:val="18"/>
                <w:szCs w:val="18"/>
              </w:rPr>
              <w:t>Developing readiness for outcome</w:t>
            </w:r>
          </w:p>
        </w:tc>
        <w:tc>
          <w:tcPr>
            <w:tcW w:w="1131" w:type="dxa"/>
            <w:shd w:val="clear" w:color="auto" w:fill="F2F2F2"/>
          </w:tcPr>
          <w:p w14:paraId="3A3D1A70" w14:textId="77777777" w:rsidR="009C14D3" w:rsidRPr="00785049" w:rsidRDefault="009C14D3" w:rsidP="00785049">
            <w:pPr>
              <w:jc w:val="center"/>
              <w:rPr>
                <w:b/>
                <w:sz w:val="18"/>
                <w:szCs w:val="18"/>
              </w:rPr>
            </w:pPr>
            <w:r w:rsidRPr="00785049">
              <w:rPr>
                <w:b/>
                <w:sz w:val="18"/>
                <w:szCs w:val="18"/>
              </w:rPr>
              <w:t>Highly challenged by outcome</w:t>
            </w:r>
          </w:p>
        </w:tc>
      </w:tr>
      <w:tr w:rsidR="009C14D3" w:rsidRPr="00785049" w14:paraId="3A3D1A7F" w14:textId="77777777" w:rsidTr="00785049">
        <w:tc>
          <w:tcPr>
            <w:tcW w:w="2660" w:type="dxa"/>
            <w:vMerge/>
            <w:shd w:val="clear" w:color="auto" w:fill="DDD9C3"/>
          </w:tcPr>
          <w:p w14:paraId="3A3D1A72" w14:textId="77777777" w:rsidR="009C14D3" w:rsidRPr="00785049" w:rsidRDefault="009C14D3" w:rsidP="00785049">
            <w:pPr>
              <w:jc w:val="center"/>
              <w:rPr>
                <w:b/>
              </w:rPr>
            </w:pPr>
          </w:p>
        </w:tc>
        <w:tc>
          <w:tcPr>
            <w:tcW w:w="1276" w:type="dxa"/>
            <w:shd w:val="clear" w:color="auto" w:fill="F2F2F2"/>
          </w:tcPr>
          <w:p w14:paraId="3A3D1A73" w14:textId="77777777" w:rsidR="009C14D3" w:rsidRPr="00785049" w:rsidRDefault="009C14D3" w:rsidP="00785049">
            <w:pPr>
              <w:jc w:val="center"/>
              <w:rPr>
                <w:b/>
              </w:rPr>
            </w:pPr>
            <w:r w:rsidRPr="00785049">
              <w:rPr>
                <w:b/>
              </w:rPr>
              <w:t>EU +</w:t>
            </w:r>
          </w:p>
        </w:tc>
        <w:tc>
          <w:tcPr>
            <w:tcW w:w="1275" w:type="dxa"/>
            <w:shd w:val="clear" w:color="auto" w:fill="F2F2F2"/>
          </w:tcPr>
          <w:p w14:paraId="3A3D1A74" w14:textId="77777777" w:rsidR="009C14D3" w:rsidRPr="00785049" w:rsidRDefault="009C14D3" w:rsidP="00785049">
            <w:pPr>
              <w:jc w:val="center"/>
              <w:rPr>
                <w:b/>
              </w:rPr>
            </w:pPr>
            <w:r w:rsidRPr="00785049">
              <w:rPr>
                <w:b/>
              </w:rPr>
              <w:t>EU</w:t>
            </w:r>
          </w:p>
        </w:tc>
        <w:tc>
          <w:tcPr>
            <w:tcW w:w="1418" w:type="dxa"/>
            <w:shd w:val="clear" w:color="auto" w:fill="F2F2F2"/>
          </w:tcPr>
          <w:p w14:paraId="3A3D1A75" w14:textId="77777777" w:rsidR="009C14D3" w:rsidRPr="00785049" w:rsidRDefault="009C14D3" w:rsidP="00785049">
            <w:pPr>
              <w:jc w:val="center"/>
              <w:rPr>
                <w:b/>
              </w:rPr>
            </w:pPr>
            <w:r w:rsidRPr="00785049">
              <w:rPr>
                <w:b/>
              </w:rPr>
              <w:t>EU-</w:t>
            </w:r>
          </w:p>
        </w:tc>
        <w:tc>
          <w:tcPr>
            <w:tcW w:w="1417" w:type="dxa"/>
            <w:shd w:val="clear" w:color="auto" w:fill="F2F2F2"/>
          </w:tcPr>
          <w:p w14:paraId="3A3D1A76" w14:textId="77777777" w:rsidR="009C14D3" w:rsidRPr="00785049" w:rsidRDefault="009C14D3" w:rsidP="00785049">
            <w:pPr>
              <w:jc w:val="center"/>
              <w:rPr>
                <w:b/>
              </w:rPr>
            </w:pPr>
            <w:r w:rsidRPr="00785049">
              <w:rPr>
                <w:b/>
              </w:rPr>
              <w:t>FM+</w:t>
            </w:r>
          </w:p>
        </w:tc>
        <w:tc>
          <w:tcPr>
            <w:tcW w:w="1418" w:type="dxa"/>
            <w:shd w:val="clear" w:color="auto" w:fill="F2F2F2"/>
          </w:tcPr>
          <w:p w14:paraId="3A3D1A77" w14:textId="77777777" w:rsidR="009C14D3" w:rsidRPr="00785049" w:rsidRDefault="009C14D3" w:rsidP="00785049">
            <w:pPr>
              <w:jc w:val="center"/>
              <w:rPr>
                <w:b/>
              </w:rPr>
            </w:pPr>
            <w:r w:rsidRPr="00785049">
              <w:rPr>
                <w:b/>
              </w:rPr>
              <w:t>FM</w:t>
            </w:r>
          </w:p>
        </w:tc>
        <w:tc>
          <w:tcPr>
            <w:tcW w:w="1276" w:type="dxa"/>
            <w:shd w:val="clear" w:color="auto" w:fill="F2F2F2"/>
          </w:tcPr>
          <w:p w14:paraId="3A3D1A78" w14:textId="77777777" w:rsidR="009C14D3" w:rsidRPr="00785049" w:rsidRDefault="009C14D3" w:rsidP="00785049">
            <w:pPr>
              <w:jc w:val="center"/>
              <w:rPr>
                <w:b/>
              </w:rPr>
            </w:pPr>
            <w:r w:rsidRPr="00785049">
              <w:rPr>
                <w:b/>
              </w:rPr>
              <w:t>FM-</w:t>
            </w:r>
          </w:p>
        </w:tc>
        <w:tc>
          <w:tcPr>
            <w:tcW w:w="1275" w:type="dxa"/>
            <w:shd w:val="clear" w:color="auto" w:fill="F2F2F2"/>
          </w:tcPr>
          <w:p w14:paraId="3A3D1A79" w14:textId="77777777" w:rsidR="009C14D3" w:rsidRPr="00785049" w:rsidRDefault="009C14D3" w:rsidP="00785049">
            <w:pPr>
              <w:jc w:val="center"/>
              <w:rPr>
                <w:b/>
              </w:rPr>
            </w:pPr>
            <w:r w:rsidRPr="00785049">
              <w:rPr>
                <w:b/>
              </w:rPr>
              <w:t>MM+</w:t>
            </w:r>
          </w:p>
        </w:tc>
        <w:tc>
          <w:tcPr>
            <w:tcW w:w="1276" w:type="dxa"/>
            <w:shd w:val="clear" w:color="auto" w:fill="F2F2F2"/>
          </w:tcPr>
          <w:p w14:paraId="3A3D1A7A" w14:textId="77777777" w:rsidR="009C14D3" w:rsidRPr="00785049" w:rsidRDefault="009C14D3" w:rsidP="00785049">
            <w:pPr>
              <w:jc w:val="center"/>
              <w:rPr>
                <w:b/>
              </w:rPr>
            </w:pPr>
            <w:r w:rsidRPr="00785049">
              <w:rPr>
                <w:b/>
              </w:rPr>
              <w:t>MM</w:t>
            </w:r>
          </w:p>
        </w:tc>
        <w:tc>
          <w:tcPr>
            <w:tcW w:w="1276" w:type="dxa"/>
            <w:shd w:val="clear" w:color="auto" w:fill="F2F2F2"/>
          </w:tcPr>
          <w:p w14:paraId="3A3D1A7B" w14:textId="77777777" w:rsidR="009C14D3" w:rsidRPr="00785049" w:rsidRDefault="009C14D3" w:rsidP="00785049">
            <w:pPr>
              <w:jc w:val="center"/>
              <w:rPr>
                <w:b/>
              </w:rPr>
            </w:pPr>
            <w:r w:rsidRPr="00785049">
              <w:rPr>
                <w:b/>
              </w:rPr>
              <w:t>MM-</w:t>
            </w:r>
          </w:p>
        </w:tc>
        <w:tc>
          <w:tcPr>
            <w:tcW w:w="1276" w:type="dxa"/>
            <w:shd w:val="clear" w:color="auto" w:fill="F2F2F2"/>
          </w:tcPr>
          <w:p w14:paraId="3A3D1A7C" w14:textId="77777777" w:rsidR="009C14D3" w:rsidRPr="00785049" w:rsidRDefault="009C14D3" w:rsidP="00785049">
            <w:pPr>
              <w:jc w:val="center"/>
              <w:rPr>
                <w:b/>
              </w:rPr>
            </w:pPr>
            <w:r w:rsidRPr="00785049">
              <w:rPr>
                <w:b/>
              </w:rPr>
              <w:t>NY+</w:t>
            </w:r>
          </w:p>
        </w:tc>
        <w:tc>
          <w:tcPr>
            <w:tcW w:w="1134" w:type="dxa"/>
            <w:shd w:val="clear" w:color="auto" w:fill="F2F2F2"/>
          </w:tcPr>
          <w:p w14:paraId="3A3D1A7D" w14:textId="77777777" w:rsidR="009C14D3" w:rsidRPr="00785049" w:rsidRDefault="009C14D3" w:rsidP="00785049">
            <w:pPr>
              <w:jc w:val="center"/>
              <w:rPr>
                <w:b/>
              </w:rPr>
            </w:pPr>
            <w:r w:rsidRPr="00785049">
              <w:rPr>
                <w:b/>
              </w:rPr>
              <w:t>NY</w:t>
            </w:r>
          </w:p>
        </w:tc>
        <w:tc>
          <w:tcPr>
            <w:tcW w:w="1131" w:type="dxa"/>
            <w:shd w:val="clear" w:color="auto" w:fill="F2F2F2"/>
          </w:tcPr>
          <w:p w14:paraId="3A3D1A7E" w14:textId="77777777" w:rsidR="009C14D3" w:rsidRPr="00785049" w:rsidRDefault="009C14D3" w:rsidP="00785049">
            <w:pPr>
              <w:jc w:val="center"/>
              <w:rPr>
                <w:b/>
                <w:sz w:val="20"/>
                <w:szCs w:val="20"/>
              </w:rPr>
            </w:pPr>
            <w:r w:rsidRPr="00785049">
              <w:rPr>
                <w:b/>
              </w:rPr>
              <w:t>NY-</w:t>
            </w:r>
          </w:p>
        </w:tc>
      </w:tr>
      <w:tr w:rsidR="00FE589C" w:rsidRPr="00785049" w14:paraId="3A3D1A8D" w14:textId="77777777" w:rsidTr="00785049">
        <w:tc>
          <w:tcPr>
            <w:tcW w:w="2660" w:type="dxa"/>
            <w:vMerge/>
            <w:shd w:val="clear" w:color="auto" w:fill="DDD9C3"/>
          </w:tcPr>
          <w:p w14:paraId="3A3D1A80" w14:textId="77777777" w:rsidR="00FE589C" w:rsidRDefault="00FE589C" w:rsidP="00785049">
            <w:pPr>
              <w:jc w:val="center"/>
            </w:pPr>
          </w:p>
        </w:tc>
        <w:tc>
          <w:tcPr>
            <w:tcW w:w="1276" w:type="dxa"/>
            <w:shd w:val="clear" w:color="auto" w:fill="F2F2F2"/>
          </w:tcPr>
          <w:p w14:paraId="3A3D1A81" w14:textId="77777777" w:rsidR="00FE589C" w:rsidRPr="005915BE" w:rsidRDefault="00FE589C" w:rsidP="002709F0">
            <w:pPr>
              <w:jc w:val="center"/>
            </w:pPr>
            <w:r>
              <w:t xml:space="preserve">100-96 </w:t>
            </w:r>
          </w:p>
        </w:tc>
        <w:tc>
          <w:tcPr>
            <w:tcW w:w="1275" w:type="dxa"/>
            <w:shd w:val="clear" w:color="auto" w:fill="F2F2F2"/>
          </w:tcPr>
          <w:p w14:paraId="3A3D1A82" w14:textId="77777777" w:rsidR="00FE589C" w:rsidRPr="005915BE" w:rsidRDefault="00FE589C" w:rsidP="002709F0">
            <w:pPr>
              <w:jc w:val="center"/>
            </w:pPr>
            <w:r>
              <w:t xml:space="preserve">95-92 </w:t>
            </w:r>
          </w:p>
        </w:tc>
        <w:tc>
          <w:tcPr>
            <w:tcW w:w="1418" w:type="dxa"/>
            <w:shd w:val="clear" w:color="auto" w:fill="F2F2F2"/>
          </w:tcPr>
          <w:p w14:paraId="3A3D1A83" w14:textId="77777777" w:rsidR="00FE589C" w:rsidRPr="005915BE" w:rsidRDefault="00FE589C" w:rsidP="002709F0">
            <w:pPr>
              <w:jc w:val="center"/>
            </w:pPr>
            <w:r>
              <w:t xml:space="preserve">91-88 </w:t>
            </w:r>
          </w:p>
        </w:tc>
        <w:tc>
          <w:tcPr>
            <w:tcW w:w="1417" w:type="dxa"/>
            <w:shd w:val="clear" w:color="auto" w:fill="F2F2F2"/>
          </w:tcPr>
          <w:p w14:paraId="3A3D1A84" w14:textId="77777777" w:rsidR="00FE589C" w:rsidRPr="005915BE" w:rsidRDefault="00FE589C" w:rsidP="002709F0">
            <w:pPr>
              <w:jc w:val="center"/>
            </w:pPr>
            <w:r>
              <w:t>87-84</w:t>
            </w:r>
          </w:p>
        </w:tc>
        <w:tc>
          <w:tcPr>
            <w:tcW w:w="1418" w:type="dxa"/>
            <w:shd w:val="clear" w:color="auto" w:fill="F2F2F2"/>
          </w:tcPr>
          <w:p w14:paraId="3A3D1A85" w14:textId="77777777" w:rsidR="00FE589C" w:rsidRPr="005915BE" w:rsidRDefault="00FE589C" w:rsidP="002709F0">
            <w:pPr>
              <w:jc w:val="center"/>
            </w:pPr>
            <w:r>
              <w:t xml:space="preserve">83-80 </w:t>
            </w:r>
          </w:p>
        </w:tc>
        <w:tc>
          <w:tcPr>
            <w:tcW w:w="1276" w:type="dxa"/>
            <w:shd w:val="clear" w:color="auto" w:fill="F2F2F2"/>
          </w:tcPr>
          <w:p w14:paraId="3A3D1A86" w14:textId="77777777" w:rsidR="00FE589C" w:rsidRPr="005915BE" w:rsidRDefault="00FE589C" w:rsidP="002709F0">
            <w:pPr>
              <w:jc w:val="center"/>
            </w:pPr>
            <w:r>
              <w:t xml:space="preserve">79-76 </w:t>
            </w:r>
          </w:p>
        </w:tc>
        <w:tc>
          <w:tcPr>
            <w:tcW w:w="1275" w:type="dxa"/>
            <w:shd w:val="clear" w:color="auto" w:fill="F2F2F2"/>
          </w:tcPr>
          <w:p w14:paraId="3A3D1A87" w14:textId="77777777" w:rsidR="00FE589C" w:rsidRPr="005915BE" w:rsidRDefault="00FE589C" w:rsidP="002709F0">
            <w:pPr>
              <w:jc w:val="center"/>
            </w:pPr>
            <w:r>
              <w:t xml:space="preserve">75-72 </w:t>
            </w:r>
          </w:p>
        </w:tc>
        <w:tc>
          <w:tcPr>
            <w:tcW w:w="1276" w:type="dxa"/>
            <w:shd w:val="clear" w:color="auto" w:fill="F2F2F2"/>
          </w:tcPr>
          <w:p w14:paraId="3A3D1A88" w14:textId="77777777" w:rsidR="00FE589C" w:rsidRPr="005915BE" w:rsidRDefault="00FE589C" w:rsidP="002709F0">
            <w:pPr>
              <w:jc w:val="center"/>
            </w:pPr>
            <w:r>
              <w:t xml:space="preserve">71-65 </w:t>
            </w:r>
          </w:p>
        </w:tc>
        <w:tc>
          <w:tcPr>
            <w:tcW w:w="1276" w:type="dxa"/>
            <w:shd w:val="clear" w:color="auto" w:fill="F2F2F2"/>
          </w:tcPr>
          <w:p w14:paraId="3A3D1A89" w14:textId="77777777" w:rsidR="00FE589C" w:rsidRPr="005915BE" w:rsidRDefault="00FE589C" w:rsidP="002709F0">
            <w:pPr>
              <w:jc w:val="center"/>
            </w:pPr>
            <w:r>
              <w:t xml:space="preserve">64-56 </w:t>
            </w:r>
          </w:p>
        </w:tc>
        <w:tc>
          <w:tcPr>
            <w:tcW w:w="1276" w:type="dxa"/>
            <w:shd w:val="clear" w:color="auto" w:fill="F2F2F2"/>
          </w:tcPr>
          <w:p w14:paraId="3A3D1A8A" w14:textId="77777777" w:rsidR="00FE589C" w:rsidRPr="005915BE" w:rsidRDefault="00FE589C" w:rsidP="002709F0">
            <w:pPr>
              <w:jc w:val="center"/>
            </w:pPr>
            <w:r>
              <w:t xml:space="preserve">55-46 </w:t>
            </w:r>
          </w:p>
        </w:tc>
        <w:tc>
          <w:tcPr>
            <w:tcW w:w="1134" w:type="dxa"/>
            <w:shd w:val="clear" w:color="auto" w:fill="F2F2F2"/>
          </w:tcPr>
          <w:p w14:paraId="3A3D1A8B" w14:textId="77777777" w:rsidR="00FE589C" w:rsidRPr="005915BE" w:rsidRDefault="00FE589C" w:rsidP="002709F0">
            <w:pPr>
              <w:jc w:val="center"/>
            </w:pPr>
            <w:r w:rsidRPr="0091631D">
              <w:t>45</w:t>
            </w:r>
            <w:r>
              <w:t>-41</w:t>
            </w:r>
          </w:p>
        </w:tc>
        <w:tc>
          <w:tcPr>
            <w:tcW w:w="1131" w:type="dxa"/>
            <w:shd w:val="clear" w:color="auto" w:fill="F2F2F2"/>
          </w:tcPr>
          <w:p w14:paraId="3A3D1A8C" w14:textId="77777777" w:rsidR="00FE589C" w:rsidRPr="005915BE" w:rsidRDefault="00FE589C" w:rsidP="002709F0">
            <w:pPr>
              <w:jc w:val="center"/>
            </w:pPr>
            <w:r w:rsidRPr="0091631D">
              <w:t>40</w:t>
            </w:r>
            <w:r>
              <w:t>-36</w:t>
            </w:r>
          </w:p>
        </w:tc>
      </w:tr>
      <w:tr w:rsidR="002709F0" w:rsidRPr="00785049" w14:paraId="3A3D1A93" w14:textId="77777777" w:rsidTr="00785049">
        <w:tc>
          <w:tcPr>
            <w:tcW w:w="2660" w:type="dxa"/>
            <w:shd w:val="clear" w:color="auto" w:fill="DDD9C3"/>
          </w:tcPr>
          <w:p w14:paraId="3A3D1A8E" w14:textId="77777777" w:rsidR="002709F0" w:rsidRPr="00785049" w:rsidRDefault="00DC25F2" w:rsidP="00785049">
            <w:pPr>
              <w:jc w:val="center"/>
              <w:rPr>
                <w:sz w:val="36"/>
                <w:szCs w:val="36"/>
              </w:rPr>
            </w:pPr>
            <w:r>
              <w:rPr>
                <w:sz w:val="24"/>
                <w:szCs w:val="24"/>
              </w:rPr>
              <w:t xml:space="preserve">II10.1 </w:t>
            </w:r>
            <w:r w:rsidRPr="00EC4906">
              <w:rPr>
                <w:b/>
                <w:sz w:val="24"/>
                <w:szCs w:val="24"/>
              </w:rPr>
              <w:t>Demonstrate</w:t>
            </w:r>
            <w:r w:rsidRPr="002C406A">
              <w:rPr>
                <w:sz w:val="24"/>
                <w:szCs w:val="24"/>
              </w:rPr>
              <w:t xml:space="preserve"> understanding of </w:t>
            </w:r>
            <w:r w:rsidR="00EC1BE0">
              <w:rPr>
                <w:sz w:val="24"/>
                <w:szCs w:val="24"/>
              </w:rPr>
              <w:t>acculturation</w:t>
            </w:r>
            <w:r>
              <w:rPr>
                <w:sz w:val="24"/>
                <w:szCs w:val="24"/>
              </w:rPr>
              <w:t xml:space="preserve"> based on </w:t>
            </w:r>
            <w:r w:rsidRPr="002C406A">
              <w:rPr>
                <w:sz w:val="24"/>
                <w:szCs w:val="24"/>
              </w:rPr>
              <w:t>interactions between societies with differing social constructs.</w:t>
            </w:r>
          </w:p>
        </w:tc>
        <w:tc>
          <w:tcPr>
            <w:tcW w:w="3969" w:type="dxa"/>
            <w:gridSpan w:val="3"/>
          </w:tcPr>
          <w:p w14:paraId="3A3D1A8F" w14:textId="77777777" w:rsidR="002709F0" w:rsidRPr="00EC1BE0" w:rsidRDefault="00EC1BE0" w:rsidP="00B11BE2">
            <w:pPr>
              <w:rPr>
                <w:sz w:val="20"/>
                <w:szCs w:val="20"/>
              </w:rPr>
            </w:pPr>
            <w:r>
              <w:rPr>
                <w:sz w:val="20"/>
                <w:szCs w:val="20"/>
              </w:rPr>
              <w:t>You can not only show understanding of acculturation based on interactions between societies with differing social constructs but you can do so with insight and complexity. Further, you can explore some of the ramifications of acculturation over time and relate it to significant historical events.</w:t>
            </w:r>
          </w:p>
        </w:tc>
        <w:tc>
          <w:tcPr>
            <w:tcW w:w="4111" w:type="dxa"/>
            <w:gridSpan w:val="3"/>
          </w:tcPr>
          <w:p w14:paraId="3A3D1A90" w14:textId="77777777" w:rsidR="002709F0" w:rsidRPr="00430511" w:rsidRDefault="00EC1BE0" w:rsidP="00B92A85">
            <w:pPr>
              <w:rPr>
                <w:sz w:val="20"/>
                <w:szCs w:val="20"/>
              </w:rPr>
            </w:pPr>
            <w:r>
              <w:rPr>
                <w:sz w:val="20"/>
                <w:szCs w:val="20"/>
              </w:rPr>
              <w:t>On your own, you can demonstrate understanding of acculturation based on interactions between societies with differing social constructs. You share an understanding of the various ways acculturation can occur and relate this variety to the societies themselves, using strong details and examples to support your understanding.</w:t>
            </w:r>
          </w:p>
        </w:tc>
        <w:tc>
          <w:tcPr>
            <w:tcW w:w="3827" w:type="dxa"/>
            <w:gridSpan w:val="3"/>
          </w:tcPr>
          <w:p w14:paraId="3A3D1A91" w14:textId="77777777" w:rsidR="002709F0" w:rsidRPr="00EC1BE0" w:rsidRDefault="00EC1BE0" w:rsidP="00EC1BE0">
            <w:pPr>
              <w:rPr>
                <w:sz w:val="20"/>
                <w:szCs w:val="20"/>
              </w:rPr>
            </w:pPr>
            <w:r>
              <w:rPr>
                <w:sz w:val="20"/>
                <w:szCs w:val="20"/>
              </w:rPr>
              <w:t>With help, you can show some understanding of acculturation but need to continue exploring how the social constructs of the societies involved impacts how this acculturations manifests. Be clear about the variety of ways acculturation can occur and be prepared to cite relevant details to support your thinking.</w:t>
            </w:r>
          </w:p>
        </w:tc>
        <w:tc>
          <w:tcPr>
            <w:tcW w:w="3541" w:type="dxa"/>
            <w:gridSpan w:val="3"/>
          </w:tcPr>
          <w:p w14:paraId="3A3D1A92" w14:textId="77777777" w:rsidR="002709F0" w:rsidRPr="00EC1BE0" w:rsidRDefault="00EC1BE0" w:rsidP="00EC1BE0">
            <w:pPr>
              <w:spacing w:after="0" w:line="240" w:lineRule="auto"/>
              <w:rPr>
                <w:sz w:val="20"/>
                <w:szCs w:val="20"/>
                <w:lang w:val="en-CA"/>
              </w:rPr>
            </w:pPr>
            <w:r w:rsidRPr="00EC1BE0">
              <w:rPr>
                <w:sz w:val="20"/>
                <w:szCs w:val="20"/>
                <w:lang w:val="en-CA"/>
              </w:rPr>
              <w:t xml:space="preserve">You are having trouble showing understanding </w:t>
            </w:r>
            <w:r>
              <w:rPr>
                <w:sz w:val="20"/>
                <w:szCs w:val="20"/>
                <w:lang w:val="en-CA"/>
              </w:rPr>
              <w:t>of acculturation and how the social constructs of societies involved impacts how it looks. What is acculturation? How does it differ depending on the societies involved? Can you find examples to support your understanding?</w:t>
            </w:r>
          </w:p>
        </w:tc>
      </w:tr>
      <w:tr w:rsidR="002709F0" w:rsidRPr="00785049" w14:paraId="3A3D1A96" w14:textId="77777777" w:rsidTr="00785049">
        <w:tc>
          <w:tcPr>
            <w:tcW w:w="2660" w:type="dxa"/>
            <w:shd w:val="clear" w:color="auto" w:fill="DDD9C3"/>
          </w:tcPr>
          <w:p w14:paraId="3A3D1A94" w14:textId="77777777" w:rsidR="002709F0" w:rsidRPr="00785049" w:rsidRDefault="002709F0" w:rsidP="00785049">
            <w:pPr>
              <w:jc w:val="center"/>
              <w:rPr>
                <w:b/>
                <w:sz w:val="24"/>
                <w:szCs w:val="24"/>
              </w:rPr>
            </w:pPr>
            <w:r w:rsidRPr="00785049">
              <w:rPr>
                <w:b/>
                <w:sz w:val="24"/>
                <w:szCs w:val="24"/>
              </w:rPr>
              <w:t>Essential Question</w:t>
            </w:r>
          </w:p>
        </w:tc>
        <w:tc>
          <w:tcPr>
            <w:tcW w:w="15448" w:type="dxa"/>
            <w:gridSpan w:val="12"/>
          </w:tcPr>
          <w:p w14:paraId="3A3D1A95" w14:textId="77777777" w:rsidR="002709F0" w:rsidRPr="00EC1BE0" w:rsidRDefault="00EC1BE0" w:rsidP="00B92A85">
            <w:pPr>
              <w:rPr>
                <w:i/>
                <w:sz w:val="28"/>
                <w:szCs w:val="28"/>
              </w:rPr>
            </w:pPr>
            <w:r>
              <w:rPr>
                <w:i/>
                <w:sz w:val="28"/>
                <w:szCs w:val="28"/>
              </w:rPr>
              <w:t>What happens when societies interact? What happens when they are sharing the same space? How can acculturation manifest? Why does it occur?</w:t>
            </w:r>
          </w:p>
        </w:tc>
      </w:tr>
    </w:tbl>
    <w:p w14:paraId="3A3D1A97" w14:textId="77777777" w:rsidR="00D92867" w:rsidRDefault="00D92867" w:rsidP="009C14D3">
      <w:pPr>
        <w:rPr>
          <w:sz w:val="24"/>
          <w:szCs w:val="24"/>
          <w:highlight w:val="yellow"/>
        </w:rPr>
      </w:pPr>
    </w:p>
    <w:p w14:paraId="3A3D1A98" w14:textId="77777777" w:rsidR="00DC25F2" w:rsidRPr="00DC25F2" w:rsidRDefault="00DC25F2" w:rsidP="009C14D3">
      <w:pPr>
        <w:rPr>
          <w:sz w:val="24"/>
          <w:szCs w:val="24"/>
        </w:rPr>
      </w:pPr>
      <w:r w:rsidRPr="00DC25F2">
        <w:rPr>
          <w:sz w:val="24"/>
          <w:szCs w:val="24"/>
        </w:rPr>
        <w:t xml:space="preserve">Feedback: </w:t>
      </w:r>
    </w:p>
    <w:p w14:paraId="3A3D1A99" w14:textId="77777777" w:rsidR="009C14D3" w:rsidRDefault="009C14D3" w:rsidP="009C14D3">
      <w:pPr>
        <w:rPr>
          <w:sz w:val="24"/>
          <w:szCs w:val="24"/>
          <w:highlight w:val="yellow"/>
        </w:rPr>
      </w:pPr>
    </w:p>
    <w:p w14:paraId="3A3D1A9A" w14:textId="77777777" w:rsidR="009C14D3" w:rsidRDefault="009C14D3" w:rsidP="009C14D3">
      <w:pPr>
        <w:rPr>
          <w:sz w:val="24"/>
          <w:szCs w:val="24"/>
          <w:highlight w:val="yellow"/>
        </w:rPr>
      </w:pPr>
    </w:p>
    <w:p w14:paraId="3A3D1A9B" w14:textId="77777777" w:rsidR="009C14D3" w:rsidRDefault="009C14D3" w:rsidP="009C14D3">
      <w:pPr>
        <w:rPr>
          <w:sz w:val="24"/>
          <w:szCs w:val="24"/>
          <w:highlight w:val="yellow"/>
        </w:rPr>
      </w:pPr>
    </w:p>
    <w:p w14:paraId="3A3D1A9C" w14:textId="77777777" w:rsidR="009C14D3" w:rsidRDefault="00C226BF" w:rsidP="009C14D3">
      <w:pPr>
        <w:rPr>
          <w:sz w:val="36"/>
          <w:szCs w:val="36"/>
        </w:rPr>
      </w:pPr>
      <w:r>
        <w:rPr>
          <w:noProof/>
          <w:sz w:val="36"/>
          <w:szCs w:val="36"/>
        </w:rPr>
        <w:lastRenderedPageBreak/>
        <mc:AlternateContent>
          <mc:Choice Requires="wps">
            <w:drawing>
              <wp:anchor distT="0" distB="0" distL="114300" distR="114300" simplePos="0" relativeHeight="251657216" behindDoc="0" locked="0" layoutInCell="1" allowOverlap="1" wp14:anchorId="3A3D1ADB" wp14:editId="3A3D1ADC">
                <wp:simplePos x="0" y="0"/>
                <wp:positionH relativeFrom="column">
                  <wp:posOffset>1040765</wp:posOffset>
                </wp:positionH>
                <wp:positionV relativeFrom="paragraph">
                  <wp:posOffset>0</wp:posOffset>
                </wp:positionV>
                <wp:extent cx="9258300" cy="657225"/>
                <wp:effectExtent l="0" t="0" r="19050" b="2857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657225"/>
                        </a:xfrm>
                        <a:prstGeom prst="rect">
                          <a:avLst/>
                        </a:prstGeom>
                        <a:solidFill>
                          <a:srgbClr val="FFFFFF"/>
                        </a:solidFill>
                        <a:ln w="9525">
                          <a:solidFill>
                            <a:srgbClr val="000000"/>
                          </a:solidFill>
                          <a:miter lim="800000"/>
                          <a:headEnd/>
                          <a:tailEnd/>
                        </a:ln>
                      </wps:spPr>
                      <wps:txbx>
                        <w:txbxContent>
                          <w:p w14:paraId="3A3D1ADF" w14:textId="77777777" w:rsidR="00A251FB" w:rsidRDefault="00A251FB" w:rsidP="009C14D3">
                            <w:pPr>
                              <w:shd w:val="clear" w:color="auto" w:fill="C6D9F1"/>
                              <w:jc w:val="center"/>
                              <w:rPr>
                                <w:sz w:val="36"/>
                                <w:szCs w:val="36"/>
                              </w:rPr>
                            </w:pPr>
                            <w:r>
                              <w:rPr>
                                <w:rFonts w:cs="Myriad Pro"/>
                                <w:b/>
                                <w:bCs/>
                                <w:color w:val="000000"/>
                                <w:sz w:val="32"/>
                                <w:szCs w:val="32"/>
                              </w:rPr>
                              <w:t>Interactions and Interdependence</w:t>
                            </w:r>
                            <w:r w:rsidRPr="00BF7082">
                              <w:rPr>
                                <w:rFonts w:cs="Myriad Pro"/>
                                <w:b/>
                                <w:bCs/>
                                <w:color w:val="000000"/>
                                <w:sz w:val="32"/>
                                <w:szCs w:val="32"/>
                              </w:rPr>
                              <w:t xml:space="preserve">: </w:t>
                            </w:r>
                            <w:r w:rsidRPr="00BF7082">
                              <w:rPr>
                                <w:rFonts w:cs="Myriad Pro"/>
                                <w:bCs/>
                                <w:i/>
                                <w:color w:val="000000"/>
                                <w:sz w:val="32"/>
                                <w:szCs w:val="32"/>
                              </w:rPr>
                              <w:t>To examine the local, indigenous, and global interactions and interdependence of individuals, societies, cultures, and nations</w:t>
                            </w:r>
                            <w:r w:rsidRPr="00BF7082">
                              <w:rPr>
                                <w:rFonts w:cs="Myriad Pro"/>
                                <w:bCs/>
                                <w:i/>
                                <w:color w:val="000000"/>
                              </w:rPr>
                              <w:t>.</w:t>
                            </w:r>
                          </w:p>
                          <w:p w14:paraId="3A3D1AE0" w14:textId="77777777" w:rsidR="00A251FB" w:rsidRDefault="00A251FB" w:rsidP="009C14D3">
                            <w:pPr>
                              <w:shd w:val="clear" w:color="auto" w:fill="C6D9F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D1ADB" id="Text Box 8" o:spid="_x0000_s1027" type="#_x0000_t202" style="position:absolute;margin-left:81.95pt;margin-top:0;width:729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">
                <v:textbox>
                  <w:txbxContent>
                    <w:p w14:paraId="3A3D1ADF" w14:textId="77777777" w:rsidR="00A251FB" w:rsidRDefault="00A251FB" w:rsidP="009C14D3">
                      <w:pPr>
                        <w:shd w:val="clear" w:color="auto" w:fill="C6D9F1"/>
                        <w:jc w:val="center"/>
                        <w:rPr>
                          <w:sz w:val="36"/>
                          <w:szCs w:val="36"/>
                        </w:rPr>
                      </w:pPr>
                      <w:r>
                        <w:rPr>
                          <w:rFonts w:cs="Myriad Pro"/>
                          <w:b/>
                          <w:bCs/>
                          <w:color w:val="000000"/>
                          <w:sz w:val="32"/>
                          <w:szCs w:val="32"/>
                        </w:rPr>
                        <w:t>Interactions and Interdependence</w:t>
                      </w:r>
                      <w:r w:rsidRPr="00BF7082">
                        <w:rPr>
                          <w:rFonts w:cs="Myriad Pro"/>
                          <w:b/>
                          <w:bCs/>
                          <w:color w:val="000000"/>
                          <w:sz w:val="32"/>
                          <w:szCs w:val="32"/>
                        </w:rPr>
                        <w:t xml:space="preserve">: </w:t>
                      </w:r>
                      <w:r w:rsidRPr="00BF7082">
                        <w:rPr>
                          <w:rFonts w:cs="Myriad Pro"/>
                          <w:bCs/>
                          <w:i/>
                          <w:color w:val="000000"/>
                          <w:sz w:val="32"/>
                          <w:szCs w:val="32"/>
                        </w:rPr>
                        <w:t>To examine the local, indigenous, and global interactions and interdependence of individuals, societies, cultures, and nations</w:t>
                      </w:r>
                      <w:r w:rsidRPr="00BF7082">
                        <w:rPr>
                          <w:rFonts w:cs="Myriad Pro"/>
                          <w:bCs/>
                          <w:i/>
                          <w:color w:val="000000"/>
                        </w:rPr>
                        <w:t>.</w:t>
                      </w:r>
                    </w:p>
                    <w:p w14:paraId="3A3D1AE0" w14:textId="77777777" w:rsidR="00A251FB" w:rsidRDefault="00A251FB" w:rsidP="009C14D3">
                      <w:pPr>
                        <w:shd w:val="clear" w:color="auto" w:fill="C6D9F1"/>
                        <w:jc w:val="center"/>
                      </w:pPr>
                    </w:p>
                  </w:txbxContent>
                </v:textbox>
              </v:shape>
            </w:pict>
          </mc:Fallback>
        </mc:AlternateContent>
      </w:r>
    </w:p>
    <w:p w14:paraId="3A3D1A9D" w14:textId="77777777" w:rsidR="009C14D3" w:rsidRDefault="009C14D3" w:rsidP="009C14D3">
      <w:pPr>
        <w:rPr>
          <w:sz w:val="36"/>
          <w:szCs w:val="36"/>
        </w:rPr>
      </w:pPr>
    </w:p>
    <w:p w14:paraId="3A3D1A9E" w14:textId="77777777" w:rsidR="009C14D3" w:rsidRDefault="00DC25F2" w:rsidP="009C14D3">
      <w:pPr>
        <w:rPr>
          <w:sz w:val="36"/>
          <w:szCs w:val="36"/>
        </w:rPr>
      </w:pPr>
      <w:r>
        <w:rPr>
          <w:sz w:val="36"/>
          <w:szCs w:val="36"/>
        </w:rPr>
        <w:t xml:space="preserve">  </w:t>
      </w:r>
      <w:r>
        <w:rPr>
          <w:b/>
          <w:sz w:val="32"/>
          <w:szCs w:val="32"/>
        </w:rPr>
        <w:t>Demonstrate understanding</w:t>
      </w:r>
      <w:r>
        <w:rPr>
          <w:b/>
          <w:sz w:val="36"/>
          <w:szCs w:val="36"/>
        </w:rPr>
        <w:t xml:space="preserve"> – </w:t>
      </w:r>
      <w:r>
        <w:rPr>
          <w:i/>
          <w:sz w:val="28"/>
          <w:szCs w:val="28"/>
        </w:rPr>
        <w:t xml:space="preserve">To be able to show understanding of the details as well as the whole picture.   </w:t>
      </w:r>
      <w:r w:rsidR="009C14D3">
        <w:rPr>
          <w:sz w:val="36"/>
          <w:szCs w:val="36"/>
        </w:rPr>
        <w:t>Name: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418"/>
        <w:gridCol w:w="1276"/>
        <w:gridCol w:w="1275"/>
        <w:gridCol w:w="1276"/>
        <w:gridCol w:w="1276"/>
        <w:gridCol w:w="1276"/>
        <w:gridCol w:w="1134"/>
        <w:gridCol w:w="1131"/>
      </w:tblGrid>
      <w:tr w:rsidR="009C14D3" w:rsidRPr="00785049" w14:paraId="3A3D1AAE" w14:textId="77777777" w:rsidTr="00785049">
        <w:trPr>
          <w:trHeight w:val="1130"/>
        </w:trPr>
        <w:tc>
          <w:tcPr>
            <w:tcW w:w="2660" w:type="dxa"/>
            <w:vMerge w:val="restart"/>
            <w:shd w:val="clear" w:color="auto" w:fill="C4BC96"/>
          </w:tcPr>
          <w:p w14:paraId="3A3D1A9F" w14:textId="77777777" w:rsidR="009C14D3" w:rsidRPr="00785049" w:rsidRDefault="009C14D3" w:rsidP="00785049">
            <w:pPr>
              <w:jc w:val="center"/>
              <w:rPr>
                <w:b/>
              </w:rPr>
            </w:pPr>
          </w:p>
          <w:p w14:paraId="3A3D1AA0" w14:textId="77777777" w:rsidR="009C14D3" w:rsidRPr="00785049" w:rsidRDefault="009C14D3" w:rsidP="00785049">
            <w:pPr>
              <w:jc w:val="center"/>
              <w:rPr>
                <w:b/>
                <w:sz w:val="36"/>
                <w:szCs w:val="36"/>
              </w:rPr>
            </w:pPr>
            <w:r w:rsidRPr="00785049">
              <w:rPr>
                <w:b/>
                <w:sz w:val="36"/>
                <w:szCs w:val="36"/>
              </w:rPr>
              <w:t xml:space="preserve">Learning </w:t>
            </w:r>
          </w:p>
          <w:p w14:paraId="3A3D1AA1" w14:textId="77777777" w:rsidR="009C14D3" w:rsidRPr="00785049" w:rsidRDefault="009C14D3" w:rsidP="00785049">
            <w:pPr>
              <w:jc w:val="center"/>
              <w:rPr>
                <w:b/>
              </w:rPr>
            </w:pPr>
            <w:r w:rsidRPr="00785049">
              <w:rPr>
                <w:b/>
                <w:sz w:val="36"/>
                <w:szCs w:val="36"/>
              </w:rPr>
              <w:t>Outcome</w:t>
            </w:r>
          </w:p>
        </w:tc>
        <w:tc>
          <w:tcPr>
            <w:tcW w:w="1276" w:type="dxa"/>
            <w:shd w:val="clear" w:color="auto" w:fill="F2F2F2"/>
          </w:tcPr>
          <w:p w14:paraId="3A3D1AA2" w14:textId="77777777" w:rsidR="009C14D3" w:rsidRPr="00785049" w:rsidRDefault="009C14D3" w:rsidP="00785049">
            <w:pPr>
              <w:jc w:val="center"/>
              <w:rPr>
                <w:b/>
                <w:sz w:val="18"/>
                <w:szCs w:val="18"/>
              </w:rPr>
            </w:pPr>
            <w:r w:rsidRPr="00785049">
              <w:rPr>
                <w:b/>
                <w:sz w:val="18"/>
                <w:szCs w:val="18"/>
              </w:rPr>
              <w:t>Consistently exceeding &amp; profound</w:t>
            </w:r>
          </w:p>
        </w:tc>
        <w:tc>
          <w:tcPr>
            <w:tcW w:w="1275" w:type="dxa"/>
            <w:shd w:val="clear" w:color="auto" w:fill="F2F2F2"/>
          </w:tcPr>
          <w:p w14:paraId="3A3D1AA3" w14:textId="77777777" w:rsidR="009C14D3" w:rsidRPr="00785049" w:rsidRDefault="009C14D3" w:rsidP="00785049">
            <w:pPr>
              <w:jc w:val="center"/>
              <w:rPr>
                <w:b/>
                <w:sz w:val="18"/>
                <w:szCs w:val="18"/>
              </w:rPr>
            </w:pPr>
            <w:r w:rsidRPr="00785049">
              <w:rPr>
                <w:b/>
                <w:sz w:val="18"/>
                <w:szCs w:val="18"/>
              </w:rPr>
              <w:t>Often exceeding/ insightful</w:t>
            </w:r>
          </w:p>
        </w:tc>
        <w:tc>
          <w:tcPr>
            <w:tcW w:w="1418" w:type="dxa"/>
            <w:shd w:val="clear" w:color="auto" w:fill="F2F2F2"/>
          </w:tcPr>
          <w:p w14:paraId="3A3D1AA4" w14:textId="77777777" w:rsidR="009C14D3" w:rsidRPr="00785049" w:rsidRDefault="009C14D3" w:rsidP="00785049">
            <w:pPr>
              <w:jc w:val="center"/>
              <w:rPr>
                <w:b/>
                <w:sz w:val="18"/>
                <w:szCs w:val="18"/>
              </w:rPr>
            </w:pPr>
            <w:r w:rsidRPr="00785049">
              <w:rPr>
                <w:b/>
                <w:sz w:val="18"/>
                <w:szCs w:val="18"/>
              </w:rPr>
              <w:t>Beginning to exceed/ highly-developed</w:t>
            </w:r>
          </w:p>
        </w:tc>
        <w:tc>
          <w:tcPr>
            <w:tcW w:w="1417" w:type="dxa"/>
            <w:shd w:val="clear" w:color="auto" w:fill="F2F2F2"/>
          </w:tcPr>
          <w:p w14:paraId="3A3D1AA5" w14:textId="77777777" w:rsidR="009C14D3" w:rsidRPr="00785049" w:rsidRDefault="009C14D3" w:rsidP="00785049">
            <w:pPr>
              <w:jc w:val="center"/>
              <w:rPr>
                <w:b/>
                <w:sz w:val="18"/>
                <w:szCs w:val="18"/>
              </w:rPr>
            </w:pPr>
            <w:r w:rsidRPr="00785049">
              <w:rPr>
                <w:b/>
                <w:sz w:val="18"/>
                <w:szCs w:val="18"/>
              </w:rPr>
              <w:t>Moving toward exceeding/ initiating insight</w:t>
            </w:r>
          </w:p>
        </w:tc>
        <w:tc>
          <w:tcPr>
            <w:tcW w:w="1418" w:type="dxa"/>
            <w:shd w:val="clear" w:color="auto" w:fill="F2F2F2"/>
          </w:tcPr>
          <w:p w14:paraId="3A3D1AA6" w14:textId="77777777" w:rsidR="009C14D3" w:rsidRPr="00785049" w:rsidRDefault="009C14D3" w:rsidP="00785049">
            <w:pPr>
              <w:jc w:val="center"/>
              <w:rPr>
                <w:b/>
                <w:sz w:val="18"/>
                <w:szCs w:val="18"/>
              </w:rPr>
            </w:pPr>
            <w:r w:rsidRPr="00785049">
              <w:rPr>
                <w:b/>
                <w:sz w:val="18"/>
                <w:szCs w:val="18"/>
              </w:rPr>
              <w:t>Consistently meeting,  relevant and appropriate</w:t>
            </w:r>
          </w:p>
        </w:tc>
        <w:tc>
          <w:tcPr>
            <w:tcW w:w="1276" w:type="dxa"/>
            <w:shd w:val="clear" w:color="auto" w:fill="F2F2F2"/>
          </w:tcPr>
          <w:p w14:paraId="3A3D1AA7" w14:textId="77777777" w:rsidR="009C14D3" w:rsidRPr="00785049" w:rsidRDefault="009C14D3" w:rsidP="00785049">
            <w:pPr>
              <w:jc w:val="center"/>
              <w:rPr>
                <w:b/>
                <w:sz w:val="18"/>
                <w:szCs w:val="18"/>
              </w:rPr>
            </w:pPr>
            <w:r w:rsidRPr="00785049">
              <w:rPr>
                <w:b/>
                <w:sz w:val="18"/>
                <w:szCs w:val="18"/>
              </w:rPr>
              <w:t>Occasionally meeting - almost there</w:t>
            </w:r>
          </w:p>
        </w:tc>
        <w:tc>
          <w:tcPr>
            <w:tcW w:w="1275" w:type="dxa"/>
            <w:shd w:val="clear" w:color="auto" w:fill="F2F2F2"/>
          </w:tcPr>
          <w:p w14:paraId="3A3D1AA8" w14:textId="77777777" w:rsidR="009C14D3" w:rsidRPr="00785049" w:rsidRDefault="009C14D3" w:rsidP="00785049">
            <w:pPr>
              <w:jc w:val="center"/>
              <w:rPr>
                <w:b/>
                <w:sz w:val="18"/>
                <w:szCs w:val="18"/>
              </w:rPr>
            </w:pPr>
            <w:r w:rsidRPr="00785049">
              <w:rPr>
                <w:b/>
                <w:sz w:val="18"/>
                <w:szCs w:val="18"/>
              </w:rPr>
              <w:t>Beginning to transition away from assistance</w:t>
            </w:r>
          </w:p>
        </w:tc>
        <w:tc>
          <w:tcPr>
            <w:tcW w:w="1276" w:type="dxa"/>
            <w:shd w:val="clear" w:color="auto" w:fill="F2F2F2"/>
          </w:tcPr>
          <w:p w14:paraId="3A3D1AA9" w14:textId="77777777" w:rsidR="009C14D3" w:rsidRPr="00785049" w:rsidRDefault="009C14D3" w:rsidP="00785049">
            <w:pPr>
              <w:jc w:val="center"/>
              <w:rPr>
                <w:b/>
                <w:sz w:val="18"/>
                <w:szCs w:val="18"/>
              </w:rPr>
            </w:pPr>
            <w:r w:rsidRPr="00785049">
              <w:rPr>
                <w:b/>
                <w:sz w:val="18"/>
                <w:szCs w:val="18"/>
              </w:rPr>
              <w:t>Seeking and receiving assistance</w:t>
            </w:r>
          </w:p>
        </w:tc>
        <w:tc>
          <w:tcPr>
            <w:tcW w:w="1276" w:type="dxa"/>
            <w:shd w:val="clear" w:color="auto" w:fill="F2F2F2"/>
          </w:tcPr>
          <w:p w14:paraId="3A3D1AAA" w14:textId="77777777" w:rsidR="009C14D3" w:rsidRPr="00785049" w:rsidRDefault="009C14D3" w:rsidP="00785049">
            <w:pPr>
              <w:jc w:val="center"/>
              <w:rPr>
                <w:b/>
                <w:sz w:val="18"/>
                <w:szCs w:val="18"/>
              </w:rPr>
            </w:pPr>
            <w:r w:rsidRPr="00785049">
              <w:rPr>
                <w:b/>
                <w:sz w:val="18"/>
                <w:szCs w:val="18"/>
              </w:rPr>
              <w:t>Regularly dependent on assistance</w:t>
            </w:r>
          </w:p>
        </w:tc>
        <w:tc>
          <w:tcPr>
            <w:tcW w:w="1276" w:type="dxa"/>
            <w:shd w:val="clear" w:color="auto" w:fill="F2F2F2"/>
          </w:tcPr>
          <w:p w14:paraId="3A3D1AAB" w14:textId="77777777" w:rsidR="009C14D3" w:rsidRPr="00785049" w:rsidRDefault="009C14D3" w:rsidP="00785049">
            <w:pPr>
              <w:jc w:val="center"/>
              <w:rPr>
                <w:b/>
                <w:sz w:val="18"/>
                <w:szCs w:val="18"/>
              </w:rPr>
            </w:pPr>
            <w:r w:rsidRPr="00785049">
              <w:rPr>
                <w:b/>
                <w:sz w:val="18"/>
                <w:szCs w:val="18"/>
              </w:rPr>
              <w:t>Approaching readiness for outcome</w:t>
            </w:r>
          </w:p>
        </w:tc>
        <w:tc>
          <w:tcPr>
            <w:tcW w:w="1134" w:type="dxa"/>
            <w:shd w:val="clear" w:color="auto" w:fill="F2F2F2"/>
          </w:tcPr>
          <w:p w14:paraId="3A3D1AAC" w14:textId="77777777" w:rsidR="009C14D3" w:rsidRPr="00785049" w:rsidRDefault="009C14D3" w:rsidP="00785049">
            <w:pPr>
              <w:jc w:val="center"/>
              <w:rPr>
                <w:b/>
                <w:sz w:val="18"/>
                <w:szCs w:val="18"/>
              </w:rPr>
            </w:pPr>
            <w:r w:rsidRPr="00785049">
              <w:rPr>
                <w:b/>
                <w:sz w:val="18"/>
                <w:szCs w:val="18"/>
              </w:rPr>
              <w:t>Developing readiness for outcome</w:t>
            </w:r>
          </w:p>
        </w:tc>
        <w:tc>
          <w:tcPr>
            <w:tcW w:w="1131" w:type="dxa"/>
            <w:shd w:val="clear" w:color="auto" w:fill="F2F2F2"/>
          </w:tcPr>
          <w:p w14:paraId="3A3D1AAD" w14:textId="77777777" w:rsidR="009C14D3" w:rsidRPr="00785049" w:rsidRDefault="009C14D3" w:rsidP="00785049">
            <w:pPr>
              <w:jc w:val="center"/>
              <w:rPr>
                <w:b/>
                <w:sz w:val="18"/>
                <w:szCs w:val="18"/>
              </w:rPr>
            </w:pPr>
            <w:r w:rsidRPr="00785049">
              <w:rPr>
                <w:b/>
                <w:sz w:val="18"/>
                <w:szCs w:val="18"/>
              </w:rPr>
              <w:t>Highly challenged by outcome</w:t>
            </w:r>
          </w:p>
        </w:tc>
      </w:tr>
      <w:tr w:rsidR="009C14D3" w:rsidRPr="00785049" w14:paraId="3A3D1ABC" w14:textId="77777777" w:rsidTr="00785049">
        <w:tc>
          <w:tcPr>
            <w:tcW w:w="2660" w:type="dxa"/>
            <w:vMerge/>
            <w:shd w:val="clear" w:color="auto" w:fill="C4BC96"/>
          </w:tcPr>
          <w:p w14:paraId="3A3D1AAF" w14:textId="77777777" w:rsidR="009C14D3" w:rsidRPr="00785049" w:rsidRDefault="009C14D3" w:rsidP="00785049">
            <w:pPr>
              <w:jc w:val="center"/>
              <w:rPr>
                <w:b/>
              </w:rPr>
            </w:pPr>
          </w:p>
        </w:tc>
        <w:tc>
          <w:tcPr>
            <w:tcW w:w="1276" w:type="dxa"/>
            <w:shd w:val="clear" w:color="auto" w:fill="F2F2F2"/>
          </w:tcPr>
          <w:p w14:paraId="3A3D1AB0" w14:textId="77777777" w:rsidR="009C14D3" w:rsidRPr="00785049" w:rsidRDefault="009C14D3" w:rsidP="00785049">
            <w:pPr>
              <w:jc w:val="center"/>
              <w:rPr>
                <w:b/>
              </w:rPr>
            </w:pPr>
            <w:r w:rsidRPr="00785049">
              <w:rPr>
                <w:b/>
              </w:rPr>
              <w:t>EU +</w:t>
            </w:r>
          </w:p>
        </w:tc>
        <w:tc>
          <w:tcPr>
            <w:tcW w:w="1275" w:type="dxa"/>
            <w:shd w:val="clear" w:color="auto" w:fill="F2F2F2"/>
          </w:tcPr>
          <w:p w14:paraId="3A3D1AB1" w14:textId="77777777" w:rsidR="009C14D3" w:rsidRPr="00785049" w:rsidRDefault="009C14D3" w:rsidP="00785049">
            <w:pPr>
              <w:jc w:val="center"/>
              <w:rPr>
                <w:b/>
              </w:rPr>
            </w:pPr>
            <w:r w:rsidRPr="00785049">
              <w:rPr>
                <w:b/>
              </w:rPr>
              <w:t>EU</w:t>
            </w:r>
          </w:p>
        </w:tc>
        <w:tc>
          <w:tcPr>
            <w:tcW w:w="1418" w:type="dxa"/>
            <w:shd w:val="clear" w:color="auto" w:fill="F2F2F2"/>
          </w:tcPr>
          <w:p w14:paraId="3A3D1AB2" w14:textId="77777777" w:rsidR="009C14D3" w:rsidRPr="00785049" w:rsidRDefault="009C14D3" w:rsidP="00785049">
            <w:pPr>
              <w:jc w:val="center"/>
              <w:rPr>
                <w:b/>
              </w:rPr>
            </w:pPr>
            <w:r w:rsidRPr="00785049">
              <w:rPr>
                <w:b/>
              </w:rPr>
              <w:t>EU-</w:t>
            </w:r>
          </w:p>
        </w:tc>
        <w:tc>
          <w:tcPr>
            <w:tcW w:w="1417" w:type="dxa"/>
            <w:shd w:val="clear" w:color="auto" w:fill="F2F2F2"/>
          </w:tcPr>
          <w:p w14:paraId="3A3D1AB3" w14:textId="77777777" w:rsidR="009C14D3" w:rsidRPr="00785049" w:rsidRDefault="009C14D3" w:rsidP="00785049">
            <w:pPr>
              <w:jc w:val="center"/>
              <w:rPr>
                <w:b/>
              </w:rPr>
            </w:pPr>
            <w:r w:rsidRPr="00785049">
              <w:rPr>
                <w:b/>
              </w:rPr>
              <w:t>FM+</w:t>
            </w:r>
          </w:p>
        </w:tc>
        <w:tc>
          <w:tcPr>
            <w:tcW w:w="1418" w:type="dxa"/>
            <w:shd w:val="clear" w:color="auto" w:fill="F2F2F2"/>
          </w:tcPr>
          <w:p w14:paraId="3A3D1AB4" w14:textId="77777777" w:rsidR="009C14D3" w:rsidRPr="00785049" w:rsidRDefault="009C14D3" w:rsidP="00785049">
            <w:pPr>
              <w:jc w:val="center"/>
              <w:rPr>
                <w:b/>
              </w:rPr>
            </w:pPr>
            <w:r w:rsidRPr="00785049">
              <w:rPr>
                <w:b/>
              </w:rPr>
              <w:t>FM</w:t>
            </w:r>
          </w:p>
        </w:tc>
        <w:tc>
          <w:tcPr>
            <w:tcW w:w="1276" w:type="dxa"/>
            <w:shd w:val="clear" w:color="auto" w:fill="F2F2F2"/>
          </w:tcPr>
          <w:p w14:paraId="3A3D1AB5" w14:textId="77777777" w:rsidR="009C14D3" w:rsidRPr="00785049" w:rsidRDefault="009C14D3" w:rsidP="00785049">
            <w:pPr>
              <w:jc w:val="center"/>
              <w:rPr>
                <w:b/>
              </w:rPr>
            </w:pPr>
            <w:r w:rsidRPr="00785049">
              <w:rPr>
                <w:b/>
              </w:rPr>
              <w:t>FM-</w:t>
            </w:r>
          </w:p>
        </w:tc>
        <w:tc>
          <w:tcPr>
            <w:tcW w:w="1275" w:type="dxa"/>
            <w:shd w:val="clear" w:color="auto" w:fill="F2F2F2"/>
          </w:tcPr>
          <w:p w14:paraId="3A3D1AB6" w14:textId="77777777" w:rsidR="009C14D3" w:rsidRPr="00785049" w:rsidRDefault="009C14D3" w:rsidP="00785049">
            <w:pPr>
              <w:jc w:val="center"/>
              <w:rPr>
                <w:b/>
              </w:rPr>
            </w:pPr>
            <w:r w:rsidRPr="00785049">
              <w:rPr>
                <w:b/>
              </w:rPr>
              <w:t>MM+</w:t>
            </w:r>
          </w:p>
        </w:tc>
        <w:tc>
          <w:tcPr>
            <w:tcW w:w="1276" w:type="dxa"/>
            <w:shd w:val="clear" w:color="auto" w:fill="F2F2F2"/>
          </w:tcPr>
          <w:p w14:paraId="3A3D1AB7" w14:textId="77777777" w:rsidR="009C14D3" w:rsidRPr="00785049" w:rsidRDefault="009C14D3" w:rsidP="00785049">
            <w:pPr>
              <w:jc w:val="center"/>
              <w:rPr>
                <w:b/>
              </w:rPr>
            </w:pPr>
            <w:r w:rsidRPr="00785049">
              <w:rPr>
                <w:b/>
              </w:rPr>
              <w:t>MM</w:t>
            </w:r>
          </w:p>
        </w:tc>
        <w:tc>
          <w:tcPr>
            <w:tcW w:w="1276" w:type="dxa"/>
            <w:shd w:val="clear" w:color="auto" w:fill="F2F2F2"/>
          </w:tcPr>
          <w:p w14:paraId="3A3D1AB8" w14:textId="77777777" w:rsidR="009C14D3" w:rsidRPr="00785049" w:rsidRDefault="009C14D3" w:rsidP="00785049">
            <w:pPr>
              <w:jc w:val="center"/>
              <w:rPr>
                <w:b/>
              </w:rPr>
            </w:pPr>
            <w:r w:rsidRPr="00785049">
              <w:rPr>
                <w:b/>
              </w:rPr>
              <w:t>MM-</w:t>
            </w:r>
          </w:p>
        </w:tc>
        <w:tc>
          <w:tcPr>
            <w:tcW w:w="1276" w:type="dxa"/>
            <w:shd w:val="clear" w:color="auto" w:fill="F2F2F2"/>
          </w:tcPr>
          <w:p w14:paraId="3A3D1AB9" w14:textId="77777777" w:rsidR="009C14D3" w:rsidRPr="00785049" w:rsidRDefault="009C14D3" w:rsidP="00785049">
            <w:pPr>
              <w:jc w:val="center"/>
              <w:rPr>
                <w:b/>
              </w:rPr>
            </w:pPr>
            <w:r w:rsidRPr="00785049">
              <w:rPr>
                <w:b/>
              </w:rPr>
              <w:t>NY+</w:t>
            </w:r>
          </w:p>
        </w:tc>
        <w:tc>
          <w:tcPr>
            <w:tcW w:w="1134" w:type="dxa"/>
            <w:shd w:val="clear" w:color="auto" w:fill="F2F2F2"/>
          </w:tcPr>
          <w:p w14:paraId="3A3D1ABA" w14:textId="77777777" w:rsidR="009C14D3" w:rsidRPr="00785049" w:rsidRDefault="009C14D3" w:rsidP="00785049">
            <w:pPr>
              <w:jc w:val="center"/>
              <w:rPr>
                <w:b/>
              </w:rPr>
            </w:pPr>
            <w:r w:rsidRPr="00785049">
              <w:rPr>
                <w:b/>
              </w:rPr>
              <w:t>NY</w:t>
            </w:r>
          </w:p>
        </w:tc>
        <w:tc>
          <w:tcPr>
            <w:tcW w:w="1131" w:type="dxa"/>
            <w:shd w:val="clear" w:color="auto" w:fill="F2F2F2"/>
          </w:tcPr>
          <w:p w14:paraId="3A3D1ABB" w14:textId="77777777" w:rsidR="009C14D3" w:rsidRPr="00785049" w:rsidRDefault="009C14D3" w:rsidP="00785049">
            <w:pPr>
              <w:jc w:val="center"/>
              <w:rPr>
                <w:b/>
                <w:sz w:val="20"/>
                <w:szCs w:val="20"/>
              </w:rPr>
            </w:pPr>
            <w:r w:rsidRPr="00785049">
              <w:rPr>
                <w:b/>
              </w:rPr>
              <w:t>NY-</w:t>
            </w:r>
          </w:p>
        </w:tc>
      </w:tr>
      <w:tr w:rsidR="00FE589C" w:rsidRPr="00785049" w14:paraId="3A3D1ACA" w14:textId="77777777" w:rsidTr="00785049">
        <w:tc>
          <w:tcPr>
            <w:tcW w:w="2660" w:type="dxa"/>
            <w:vMerge/>
            <w:shd w:val="clear" w:color="auto" w:fill="C4BC96"/>
          </w:tcPr>
          <w:p w14:paraId="3A3D1ABD" w14:textId="77777777" w:rsidR="00FE589C" w:rsidRDefault="00FE589C" w:rsidP="00785049">
            <w:pPr>
              <w:jc w:val="center"/>
            </w:pPr>
          </w:p>
        </w:tc>
        <w:tc>
          <w:tcPr>
            <w:tcW w:w="1276" w:type="dxa"/>
            <w:shd w:val="clear" w:color="auto" w:fill="F2F2F2"/>
          </w:tcPr>
          <w:p w14:paraId="3A3D1ABE" w14:textId="77777777" w:rsidR="00FE589C" w:rsidRPr="005915BE" w:rsidRDefault="00FE589C" w:rsidP="002709F0">
            <w:pPr>
              <w:jc w:val="center"/>
            </w:pPr>
            <w:r>
              <w:t xml:space="preserve">100-96 </w:t>
            </w:r>
          </w:p>
        </w:tc>
        <w:tc>
          <w:tcPr>
            <w:tcW w:w="1275" w:type="dxa"/>
            <w:shd w:val="clear" w:color="auto" w:fill="F2F2F2"/>
          </w:tcPr>
          <w:p w14:paraId="3A3D1ABF" w14:textId="77777777" w:rsidR="00FE589C" w:rsidRPr="005915BE" w:rsidRDefault="00FE589C" w:rsidP="002709F0">
            <w:pPr>
              <w:jc w:val="center"/>
            </w:pPr>
            <w:r>
              <w:t xml:space="preserve">95-92 </w:t>
            </w:r>
          </w:p>
        </w:tc>
        <w:tc>
          <w:tcPr>
            <w:tcW w:w="1418" w:type="dxa"/>
            <w:shd w:val="clear" w:color="auto" w:fill="F2F2F2"/>
          </w:tcPr>
          <w:p w14:paraId="3A3D1AC0" w14:textId="77777777" w:rsidR="00FE589C" w:rsidRPr="005915BE" w:rsidRDefault="00FE589C" w:rsidP="002709F0">
            <w:pPr>
              <w:jc w:val="center"/>
            </w:pPr>
            <w:r>
              <w:t xml:space="preserve">91-88 </w:t>
            </w:r>
          </w:p>
        </w:tc>
        <w:tc>
          <w:tcPr>
            <w:tcW w:w="1417" w:type="dxa"/>
            <w:shd w:val="clear" w:color="auto" w:fill="F2F2F2"/>
          </w:tcPr>
          <w:p w14:paraId="3A3D1AC1" w14:textId="77777777" w:rsidR="00FE589C" w:rsidRPr="005915BE" w:rsidRDefault="00FE589C" w:rsidP="002709F0">
            <w:pPr>
              <w:jc w:val="center"/>
            </w:pPr>
            <w:r>
              <w:t>87-84</w:t>
            </w:r>
          </w:p>
        </w:tc>
        <w:tc>
          <w:tcPr>
            <w:tcW w:w="1418" w:type="dxa"/>
            <w:shd w:val="clear" w:color="auto" w:fill="F2F2F2"/>
          </w:tcPr>
          <w:p w14:paraId="3A3D1AC2" w14:textId="77777777" w:rsidR="00FE589C" w:rsidRPr="005915BE" w:rsidRDefault="00FE589C" w:rsidP="002709F0">
            <w:pPr>
              <w:jc w:val="center"/>
            </w:pPr>
            <w:r>
              <w:t xml:space="preserve">83-80 </w:t>
            </w:r>
          </w:p>
        </w:tc>
        <w:tc>
          <w:tcPr>
            <w:tcW w:w="1276" w:type="dxa"/>
            <w:shd w:val="clear" w:color="auto" w:fill="F2F2F2"/>
          </w:tcPr>
          <w:p w14:paraId="3A3D1AC3" w14:textId="77777777" w:rsidR="00FE589C" w:rsidRPr="005915BE" w:rsidRDefault="00FE589C" w:rsidP="002709F0">
            <w:pPr>
              <w:jc w:val="center"/>
            </w:pPr>
            <w:r>
              <w:t xml:space="preserve">79-76 </w:t>
            </w:r>
          </w:p>
        </w:tc>
        <w:tc>
          <w:tcPr>
            <w:tcW w:w="1275" w:type="dxa"/>
            <w:shd w:val="clear" w:color="auto" w:fill="F2F2F2"/>
          </w:tcPr>
          <w:p w14:paraId="3A3D1AC4" w14:textId="77777777" w:rsidR="00FE589C" w:rsidRPr="005915BE" w:rsidRDefault="00FE589C" w:rsidP="002709F0">
            <w:pPr>
              <w:jc w:val="center"/>
            </w:pPr>
            <w:r>
              <w:t xml:space="preserve">75-72 </w:t>
            </w:r>
          </w:p>
        </w:tc>
        <w:tc>
          <w:tcPr>
            <w:tcW w:w="1276" w:type="dxa"/>
            <w:shd w:val="clear" w:color="auto" w:fill="F2F2F2"/>
          </w:tcPr>
          <w:p w14:paraId="3A3D1AC5" w14:textId="77777777" w:rsidR="00FE589C" w:rsidRPr="005915BE" w:rsidRDefault="00FE589C" w:rsidP="002709F0">
            <w:pPr>
              <w:jc w:val="center"/>
            </w:pPr>
            <w:r>
              <w:t xml:space="preserve">71-65 </w:t>
            </w:r>
          </w:p>
        </w:tc>
        <w:tc>
          <w:tcPr>
            <w:tcW w:w="1276" w:type="dxa"/>
            <w:shd w:val="clear" w:color="auto" w:fill="F2F2F2"/>
          </w:tcPr>
          <w:p w14:paraId="3A3D1AC6" w14:textId="77777777" w:rsidR="00FE589C" w:rsidRPr="005915BE" w:rsidRDefault="00FE589C" w:rsidP="002709F0">
            <w:pPr>
              <w:jc w:val="center"/>
            </w:pPr>
            <w:r>
              <w:t xml:space="preserve">64-56 </w:t>
            </w:r>
          </w:p>
        </w:tc>
        <w:tc>
          <w:tcPr>
            <w:tcW w:w="1276" w:type="dxa"/>
            <w:shd w:val="clear" w:color="auto" w:fill="F2F2F2"/>
          </w:tcPr>
          <w:p w14:paraId="3A3D1AC7" w14:textId="77777777" w:rsidR="00FE589C" w:rsidRPr="005915BE" w:rsidRDefault="00FE589C" w:rsidP="002709F0">
            <w:pPr>
              <w:jc w:val="center"/>
            </w:pPr>
            <w:r>
              <w:t xml:space="preserve">55-46 </w:t>
            </w:r>
          </w:p>
        </w:tc>
        <w:tc>
          <w:tcPr>
            <w:tcW w:w="1134" w:type="dxa"/>
            <w:shd w:val="clear" w:color="auto" w:fill="F2F2F2"/>
          </w:tcPr>
          <w:p w14:paraId="3A3D1AC8" w14:textId="77777777" w:rsidR="00FE589C" w:rsidRPr="005915BE" w:rsidRDefault="00FE589C" w:rsidP="002709F0">
            <w:pPr>
              <w:jc w:val="center"/>
            </w:pPr>
            <w:r w:rsidRPr="0091631D">
              <w:t>45</w:t>
            </w:r>
            <w:r>
              <w:t>-41</w:t>
            </w:r>
          </w:p>
        </w:tc>
        <w:tc>
          <w:tcPr>
            <w:tcW w:w="1131" w:type="dxa"/>
            <w:shd w:val="clear" w:color="auto" w:fill="F2F2F2"/>
          </w:tcPr>
          <w:p w14:paraId="3A3D1AC9" w14:textId="77777777" w:rsidR="00FE589C" w:rsidRPr="005915BE" w:rsidRDefault="00FE589C" w:rsidP="002709F0">
            <w:pPr>
              <w:jc w:val="center"/>
            </w:pPr>
            <w:r w:rsidRPr="0091631D">
              <w:t>40</w:t>
            </w:r>
            <w:r>
              <w:t>-36</w:t>
            </w:r>
          </w:p>
        </w:tc>
      </w:tr>
      <w:tr w:rsidR="007C5A7B" w:rsidRPr="00785049" w14:paraId="3A3D1AD0" w14:textId="77777777" w:rsidTr="00785049">
        <w:tc>
          <w:tcPr>
            <w:tcW w:w="2660" w:type="dxa"/>
            <w:shd w:val="clear" w:color="auto" w:fill="C4BC96"/>
          </w:tcPr>
          <w:p w14:paraId="3A3D1ACB" w14:textId="77777777" w:rsidR="007C5A7B" w:rsidRPr="00785049" w:rsidRDefault="00DC25F2" w:rsidP="00785049">
            <w:pPr>
              <w:jc w:val="center"/>
              <w:rPr>
                <w:sz w:val="36"/>
                <w:szCs w:val="36"/>
              </w:rPr>
            </w:pPr>
            <w:r>
              <w:rPr>
                <w:sz w:val="24"/>
                <w:szCs w:val="24"/>
              </w:rPr>
              <w:t xml:space="preserve">II10.2 </w:t>
            </w:r>
            <w:r w:rsidRPr="00EC4906">
              <w:rPr>
                <w:b/>
                <w:sz w:val="24"/>
                <w:szCs w:val="24"/>
              </w:rPr>
              <w:t>Demonstrate</w:t>
            </w:r>
            <w:r w:rsidRPr="002C406A">
              <w:rPr>
                <w:sz w:val="24"/>
                <w:szCs w:val="24"/>
              </w:rPr>
              <w:t xml:space="preserve"> understanding of the political and economic factors and outcomes of Imperialism in multiple contexts.</w:t>
            </w:r>
          </w:p>
        </w:tc>
        <w:tc>
          <w:tcPr>
            <w:tcW w:w="3969" w:type="dxa"/>
            <w:gridSpan w:val="3"/>
          </w:tcPr>
          <w:p w14:paraId="3A3D1ACC" w14:textId="77777777" w:rsidR="007C5A7B" w:rsidRPr="001D5FA5" w:rsidRDefault="001D5FA5" w:rsidP="009C14D3">
            <w:pPr>
              <w:rPr>
                <w:sz w:val="20"/>
                <w:szCs w:val="20"/>
              </w:rPr>
            </w:pPr>
            <w:r>
              <w:rPr>
                <w:sz w:val="20"/>
                <w:szCs w:val="20"/>
              </w:rPr>
              <w:t>You can not only show understanding of the political and economic factors and outcomes of Imperialism but you can also apply your understanding to contexts not examined as a class. You share an understanding of the complexity of Imperialism and can give string examples of both the short term and long term results.</w:t>
            </w:r>
          </w:p>
        </w:tc>
        <w:tc>
          <w:tcPr>
            <w:tcW w:w="4111" w:type="dxa"/>
            <w:gridSpan w:val="3"/>
          </w:tcPr>
          <w:p w14:paraId="3A3D1ACD" w14:textId="77777777" w:rsidR="007C5A7B" w:rsidRPr="001D5FA5" w:rsidRDefault="001D5FA5" w:rsidP="001D5FA5">
            <w:pPr>
              <w:rPr>
                <w:sz w:val="20"/>
                <w:szCs w:val="20"/>
              </w:rPr>
            </w:pPr>
            <w:r>
              <w:rPr>
                <w:sz w:val="20"/>
                <w:szCs w:val="20"/>
              </w:rPr>
              <w:t>On your own, you can show understanding of the political and economic factors and outcomes of Imperialism in multiple contexts. You show understanding of how and why Imperialism occurred with both a political and economic lens, and can also describe what happened as a result. You clearly understand the many ways Imperialism has been lived out historically.</w:t>
            </w:r>
          </w:p>
        </w:tc>
        <w:tc>
          <w:tcPr>
            <w:tcW w:w="3827" w:type="dxa"/>
            <w:gridSpan w:val="3"/>
          </w:tcPr>
          <w:p w14:paraId="3A3D1ACE" w14:textId="77777777" w:rsidR="007C5A7B" w:rsidRPr="001D5FA5" w:rsidRDefault="00E43E64" w:rsidP="001D5FA5">
            <w:pPr>
              <w:rPr>
                <w:sz w:val="20"/>
                <w:szCs w:val="20"/>
              </w:rPr>
            </w:pPr>
            <w:r>
              <w:rPr>
                <w:sz w:val="20"/>
                <w:szCs w:val="20"/>
              </w:rPr>
              <w:t xml:space="preserve">With help, you can show some understanding of Imperialism. Be sure that you explore both political and economic factors as well as the outcomes of Imperialism in multiple places and times. You want to be able to support your understanding with relevant and strong details and examples. </w:t>
            </w:r>
          </w:p>
        </w:tc>
        <w:tc>
          <w:tcPr>
            <w:tcW w:w="3541" w:type="dxa"/>
            <w:gridSpan w:val="3"/>
          </w:tcPr>
          <w:p w14:paraId="3A3D1ACF" w14:textId="77777777" w:rsidR="007C5A7B" w:rsidRPr="00E43E64" w:rsidRDefault="00E43E64" w:rsidP="007C5A7B">
            <w:pPr>
              <w:rPr>
                <w:sz w:val="20"/>
                <w:szCs w:val="20"/>
              </w:rPr>
            </w:pPr>
            <w:r>
              <w:rPr>
                <w:sz w:val="20"/>
                <w:szCs w:val="20"/>
              </w:rPr>
              <w:t>You are having trouble showing understanding of Imperialism. What is Imperialism? Why did it happen? Which societies were involved? How do politics relate to Imperialism? How do economics? How does Imperialism look across history? What are the results of Imperialism?</w:t>
            </w:r>
          </w:p>
        </w:tc>
      </w:tr>
      <w:tr w:rsidR="007C5A7B" w:rsidRPr="00785049" w14:paraId="3A3D1AD3" w14:textId="77777777" w:rsidTr="00785049">
        <w:tc>
          <w:tcPr>
            <w:tcW w:w="2660" w:type="dxa"/>
            <w:shd w:val="clear" w:color="auto" w:fill="C4BC96"/>
          </w:tcPr>
          <w:p w14:paraId="3A3D1AD1" w14:textId="77777777" w:rsidR="007C5A7B" w:rsidRPr="00785049" w:rsidRDefault="007C5A7B" w:rsidP="00785049">
            <w:pPr>
              <w:jc w:val="center"/>
              <w:rPr>
                <w:b/>
                <w:sz w:val="24"/>
                <w:szCs w:val="24"/>
              </w:rPr>
            </w:pPr>
            <w:r w:rsidRPr="00785049">
              <w:rPr>
                <w:b/>
                <w:sz w:val="24"/>
                <w:szCs w:val="24"/>
              </w:rPr>
              <w:t>Essential Question</w:t>
            </w:r>
          </w:p>
        </w:tc>
        <w:tc>
          <w:tcPr>
            <w:tcW w:w="15448" w:type="dxa"/>
            <w:gridSpan w:val="12"/>
          </w:tcPr>
          <w:p w14:paraId="3A3D1AD2" w14:textId="77777777" w:rsidR="007C5A7B" w:rsidRPr="00A251FB" w:rsidRDefault="00A251FB" w:rsidP="009C14D3">
            <w:pPr>
              <w:rPr>
                <w:i/>
                <w:sz w:val="28"/>
                <w:szCs w:val="28"/>
              </w:rPr>
            </w:pPr>
            <w:r>
              <w:rPr>
                <w:i/>
                <w:sz w:val="28"/>
                <w:szCs w:val="28"/>
              </w:rPr>
              <w:t xml:space="preserve">How did Imperialism change </w:t>
            </w:r>
            <w:r w:rsidR="00D926BB">
              <w:rPr>
                <w:i/>
                <w:sz w:val="28"/>
                <w:szCs w:val="28"/>
              </w:rPr>
              <w:t xml:space="preserve">the world? Why did Imperialism occur? </w:t>
            </w:r>
          </w:p>
        </w:tc>
      </w:tr>
    </w:tbl>
    <w:p w14:paraId="3A3D1AD4" w14:textId="77777777" w:rsidR="009C14D3" w:rsidRDefault="009C14D3" w:rsidP="009C14D3">
      <w:pPr>
        <w:rPr>
          <w:sz w:val="24"/>
          <w:szCs w:val="24"/>
          <w:highlight w:val="yellow"/>
        </w:rPr>
      </w:pPr>
    </w:p>
    <w:p w14:paraId="3A3D1AD5" w14:textId="77777777" w:rsidR="009C14D3" w:rsidRPr="00DC25F2" w:rsidRDefault="00DC25F2" w:rsidP="009C14D3">
      <w:pPr>
        <w:rPr>
          <w:sz w:val="24"/>
          <w:szCs w:val="24"/>
        </w:rPr>
      </w:pPr>
      <w:r w:rsidRPr="00DC25F2">
        <w:rPr>
          <w:sz w:val="24"/>
          <w:szCs w:val="24"/>
        </w:rPr>
        <w:t>Feedback:</w:t>
      </w:r>
    </w:p>
    <w:p w14:paraId="3A3D1AD6" w14:textId="77777777" w:rsidR="009C14D3" w:rsidRDefault="009C14D3" w:rsidP="009C14D3">
      <w:pPr>
        <w:rPr>
          <w:sz w:val="24"/>
          <w:szCs w:val="24"/>
          <w:highlight w:val="yellow"/>
        </w:rPr>
      </w:pPr>
    </w:p>
    <w:p w14:paraId="3A3D1AD7" w14:textId="77777777" w:rsidR="009C14D3" w:rsidRDefault="009C14D3" w:rsidP="009C14D3">
      <w:pPr>
        <w:rPr>
          <w:sz w:val="24"/>
          <w:szCs w:val="24"/>
          <w:highlight w:val="yellow"/>
        </w:rPr>
      </w:pPr>
    </w:p>
    <w:p w14:paraId="3A3D1AD8" w14:textId="77777777" w:rsidR="005C60ED" w:rsidRDefault="005C60ED" w:rsidP="005C60ED">
      <w:pPr>
        <w:rPr>
          <w:sz w:val="36"/>
          <w:szCs w:val="36"/>
        </w:rPr>
      </w:pPr>
    </w:p>
    <w:sectPr w:rsidR="005C60ED" w:rsidSect="00B92A85">
      <w:pgSz w:w="20160" w:h="12240" w:orient="landscape" w:code="5"/>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6794"/>
    <w:multiLevelType w:val="hybridMultilevel"/>
    <w:tmpl w:val="EC620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A2346"/>
    <w:multiLevelType w:val="hybridMultilevel"/>
    <w:tmpl w:val="FBEAF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14182"/>
    <w:multiLevelType w:val="hybridMultilevel"/>
    <w:tmpl w:val="BC58EAE2"/>
    <w:lvl w:ilvl="0" w:tplc="51CC5998">
      <w:start w:val="18"/>
      <w:numFmt w:val="bullet"/>
      <w:lvlText w:val=""/>
      <w:lvlJc w:val="left"/>
      <w:pPr>
        <w:ind w:left="750" w:hanging="360"/>
      </w:pPr>
      <w:rPr>
        <w:rFonts w:ascii="Symbol" w:eastAsia="Calibri" w:hAnsi="Symbol"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237B6D62"/>
    <w:multiLevelType w:val="hybridMultilevel"/>
    <w:tmpl w:val="805268D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85E52"/>
    <w:multiLevelType w:val="hybridMultilevel"/>
    <w:tmpl w:val="55F4EF5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D2ADF"/>
    <w:multiLevelType w:val="hybridMultilevel"/>
    <w:tmpl w:val="C85613E6"/>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593782"/>
    <w:multiLevelType w:val="hybridMultilevel"/>
    <w:tmpl w:val="7960E552"/>
    <w:lvl w:ilvl="0" w:tplc="51CC5998">
      <w:start w:val="1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C34C0"/>
    <w:multiLevelType w:val="hybridMultilevel"/>
    <w:tmpl w:val="CA9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6456E"/>
    <w:multiLevelType w:val="hybridMultilevel"/>
    <w:tmpl w:val="A394D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2B1042"/>
    <w:multiLevelType w:val="hybridMultilevel"/>
    <w:tmpl w:val="0958F170"/>
    <w:lvl w:ilvl="0" w:tplc="2FEAADC6">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363298">
    <w:abstractNumId w:val="3"/>
  </w:num>
  <w:num w:numId="2" w16cid:durableId="334648961">
    <w:abstractNumId w:val="6"/>
  </w:num>
  <w:num w:numId="3" w16cid:durableId="294025341">
    <w:abstractNumId w:val="8"/>
  </w:num>
  <w:num w:numId="4" w16cid:durableId="283657920">
    <w:abstractNumId w:val="4"/>
  </w:num>
  <w:num w:numId="5" w16cid:durableId="1352953874">
    <w:abstractNumId w:val="0"/>
  </w:num>
  <w:num w:numId="6" w16cid:durableId="565797035">
    <w:abstractNumId w:val="2"/>
  </w:num>
  <w:num w:numId="7" w16cid:durableId="423460700">
    <w:abstractNumId w:val="5"/>
  </w:num>
  <w:num w:numId="8" w16cid:durableId="1795520998">
    <w:abstractNumId w:val="1"/>
  </w:num>
  <w:num w:numId="9" w16cid:durableId="1309894754">
    <w:abstractNumId w:val="9"/>
  </w:num>
  <w:num w:numId="10" w16cid:durableId="12716227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A59"/>
    <w:rsid w:val="00063C10"/>
    <w:rsid w:val="00071D57"/>
    <w:rsid w:val="0008507A"/>
    <w:rsid w:val="00094AD2"/>
    <w:rsid w:val="000B0251"/>
    <w:rsid w:val="00127C6C"/>
    <w:rsid w:val="00144565"/>
    <w:rsid w:val="00164D58"/>
    <w:rsid w:val="001A3F91"/>
    <w:rsid w:val="001B7624"/>
    <w:rsid w:val="001B7A59"/>
    <w:rsid w:val="001D5FA5"/>
    <w:rsid w:val="0026663A"/>
    <w:rsid w:val="002709F0"/>
    <w:rsid w:val="0033117B"/>
    <w:rsid w:val="003349DB"/>
    <w:rsid w:val="003655DF"/>
    <w:rsid w:val="003761F7"/>
    <w:rsid w:val="00393AED"/>
    <w:rsid w:val="003F1D52"/>
    <w:rsid w:val="00430511"/>
    <w:rsid w:val="00467DC6"/>
    <w:rsid w:val="00521C8E"/>
    <w:rsid w:val="005972DC"/>
    <w:rsid w:val="005C60ED"/>
    <w:rsid w:val="006F1852"/>
    <w:rsid w:val="00761F49"/>
    <w:rsid w:val="00785049"/>
    <w:rsid w:val="00786F6D"/>
    <w:rsid w:val="007C5A7B"/>
    <w:rsid w:val="008B2338"/>
    <w:rsid w:val="008D3155"/>
    <w:rsid w:val="008F2D98"/>
    <w:rsid w:val="009A4296"/>
    <w:rsid w:val="009C14D3"/>
    <w:rsid w:val="00A17EAF"/>
    <w:rsid w:val="00A251FB"/>
    <w:rsid w:val="00AD7349"/>
    <w:rsid w:val="00B11BE2"/>
    <w:rsid w:val="00B70520"/>
    <w:rsid w:val="00B77D4E"/>
    <w:rsid w:val="00B83859"/>
    <w:rsid w:val="00B92A85"/>
    <w:rsid w:val="00BE6205"/>
    <w:rsid w:val="00C226BF"/>
    <w:rsid w:val="00C37E3B"/>
    <w:rsid w:val="00C5312C"/>
    <w:rsid w:val="00CC6D62"/>
    <w:rsid w:val="00D16BBC"/>
    <w:rsid w:val="00D36B96"/>
    <w:rsid w:val="00D84773"/>
    <w:rsid w:val="00D926BB"/>
    <w:rsid w:val="00D92867"/>
    <w:rsid w:val="00DC25F2"/>
    <w:rsid w:val="00E43E64"/>
    <w:rsid w:val="00E6254E"/>
    <w:rsid w:val="00E759D8"/>
    <w:rsid w:val="00EC1BE0"/>
    <w:rsid w:val="00F20C61"/>
    <w:rsid w:val="00F50182"/>
    <w:rsid w:val="00F5266B"/>
    <w:rsid w:val="00F94A32"/>
    <w:rsid w:val="00FB774F"/>
    <w:rsid w:val="00FC1FCA"/>
    <w:rsid w:val="00FE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D1A5F"/>
  <w15:docId w15:val="{ACB61048-FD54-40F5-81BF-63AF06D4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A5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7A59"/>
    <w:pPr>
      <w:autoSpaceDE w:val="0"/>
      <w:autoSpaceDN w:val="0"/>
      <w:adjustRightInd w:val="0"/>
    </w:pPr>
    <w:rPr>
      <w:rFonts w:ascii="Myriad Pro" w:hAnsi="Myriad Pro" w:cs="Myriad Pro"/>
      <w:color w:val="000000"/>
      <w:sz w:val="24"/>
      <w:szCs w:val="24"/>
    </w:rPr>
  </w:style>
  <w:style w:type="paragraph" w:styleId="ListParagraph">
    <w:name w:val="List Paragraph"/>
    <w:basedOn w:val="Normal"/>
    <w:uiPriority w:val="34"/>
    <w:qFormat/>
    <w:rsid w:val="001B7A59"/>
    <w:pPr>
      <w:ind w:left="720"/>
      <w:contextualSpacing/>
    </w:pPr>
  </w:style>
  <w:style w:type="table" w:styleId="TableGrid">
    <w:name w:val="Table Grid"/>
    <w:basedOn w:val="TableNormal"/>
    <w:uiPriority w:val="59"/>
    <w:rsid w:val="00B9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sens">
    <w:name w:val="ssens"/>
    <w:basedOn w:val="DefaultParagraphFont"/>
    <w:rsid w:val="0033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F5EEA6CF3B404998D9EC51A947E826" ma:contentTypeVersion="0" ma:contentTypeDescription="Create a new document." ma:contentTypeScope="" ma:versionID="d5bd9fa6713a29b2a3647c92a2df62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45D1B-A6CF-4C2E-A0FB-F9E7CB8CDACD}">
  <ds:schemaRefs>
    <ds:schemaRef ds:uri="http://schemas.microsoft.com/sharepoint/v3/contenttype/forms"/>
  </ds:schemaRefs>
</ds:datastoreItem>
</file>

<file path=customXml/itemProps2.xml><?xml version="1.0" encoding="utf-8"?>
<ds:datastoreItem xmlns:ds="http://schemas.openxmlformats.org/officeDocument/2006/customXml" ds:itemID="{1E353B7E-611E-4E86-BECC-74E382106915}">
  <ds:schemaRefs>
    <ds:schemaRef ds:uri="http://schemas.openxmlformats.org/officeDocument/2006/bibliography"/>
  </ds:schemaRefs>
</ds:datastoreItem>
</file>

<file path=customXml/itemProps3.xml><?xml version="1.0" encoding="utf-8"?>
<ds:datastoreItem xmlns:ds="http://schemas.openxmlformats.org/officeDocument/2006/customXml" ds:itemID="{162CB439-ED40-43BF-B8A9-416D28D94176}">
  <ds:schemaRef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s>
</ds:datastoreItem>
</file>

<file path=customXml/itemProps4.xml><?xml version="1.0" encoding="utf-8"?>
<ds:datastoreItem xmlns:ds="http://schemas.openxmlformats.org/officeDocument/2006/customXml" ds:itemID="{AEFAFD4B-CC08-4829-8D4E-FEA1E61A3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kerr</dc:creator>
  <cp:lastModifiedBy>Kole Yarycky</cp:lastModifiedBy>
  <cp:revision>2</cp:revision>
  <cp:lastPrinted>2011-09-29T18:03:00Z</cp:lastPrinted>
  <dcterms:created xsi:type="dcterms:W3CDTF">2024-08-22T19:37:00Z</dcterms:created>
  <dcterms:modified xsi:type="dcterms:W3CDTF">2024-08-22T19:37:00Z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0x01010006F5EEA6CF3B404998D9EC51A947E826</vt:lpwstr>
  </property>
</Properties>
</file>