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B0" w:rsidRPr="00BB5A6D" w:rsidRDefault="00D20E55" w:rsidP="00D20E55">
      <w:pPr>
        <w:jc w:val="center"/>
        <w:rPr>
          <w:b/>
          <w:sz w:val="28"/>
          <w:szCs w:val="28"/>
        </w:rPr>
      </w:pPr>
      <w:r w:rsidRPr="00BB5A6D">
        <w:rPr>
          <w:b/>
          <w:sz w:val="28"/>
          <w:szCs w:val="28"/>
        </w:rPr>
        <w:t>Guided Reading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0E55" w:rsidTr="00D20E55">
        <w:tc>
          <w:tcPr>
            <w:tcW w:w="3192" w:type="dxa"/>
          </w:tcPr>
          <w:p w:rsidR="00D20E55" w:rsidRPr="00D20E55" w:rsidRDefault="00D20E55" w:rsidP="00D20E55">
            <w:pPr>
              <w:rPr>
                <w:sz w:val="24"/>
                <w:szCs w:val="24"/>
              </w:rPr>
            </w:pPr>
            <w:r w:rsidRPr="00D20E55">
              <w:rPr>
                <w:sz w:val="24"/>
                <w:szCs w:val="24"/>
              </w:rPr>
              <w:t>If a student…</w:t>
            </w:r>
          </w:p>
        </w:tc>
        <w:tc>
          <w:tcPr>
            <w:tcW w:w="3192" w:type="dxa"/>
          </w:tcPr>
          <w:p w:rsidR="00D20E55" w:rsidRPr="00D20E55" w:rsidRDefault="00D20E55" w:rsidP="00D20E55">
            <w:pPr>
              <w:rPr>
                <w:sz w:val="24"/>
                <w:szCs w:val="24"/>
              </w:rPr>
            </w:pPr>
            <w:r w:rsidRPr="00D20E55">
              <w:rPr>
                <w:sz w:val="24"/>
                <w:szCs w:val="24"/>
              </w:rPr>
              <w:t>Good Readers Strategy Focus</w:t>
            </w:r>
          </w:p>
        </w:tc>
        <w:tc>
          <w:tcPr>
            <w:tcW w:w="3192" w:type="dxa"/>
          </w:tcPr>
          <w:p w:rsidR="00D20E55" w:rsidRPr="00D20E55" w:rsidRDefault="00D20E55" w:rsidP="00D20E55">
            <w:pPr>
              <w:rPr>
                <w:sz w:val="24"/>
                <w:szCs w:val="24"/>
              </w:rPr>
            </w:pPr>
            <w:r w:rsidRPr="00D20E55">
              <w:rPr>
                <w:sz w:val="24"/>
                <w:szCs w:val="24"/>
              </w:rPr>
              <w:t>Prompts</w:t>
            </w:r>
          </w:p>
        </w:tc>
      </w:tr>
      <w:tr w:rsidR="00D20E55" w:rsidTr="00D20E55">
        <w:tc>
          <w:tcPr>
            <w:tcW w:w="3192" w:type="dxa"/>
          </w:tcPr>
          <w:p w:rsidR="00D20E55" w:rsidRDefault="00D20E55" w:rsidP="00D20E55">
            <w:r>
              <w:t>Says the first letter sound and guesses at the rest</w:t>
            </w:r>
            <w:r w:rsidR="008653C3">
              <w:t>.</w:t>
            </w:r>
            <w:bookmarkStart w:id="0" w:name="_GoBack"/>
            <w:bookmarkEnd w:id="0"/>
          </w:p>
        </w:tc>
        <w:tc>
          <w:tcPr>
            <w:tcW w:w="3192" w:type="dxa"/>
          </w:tcPr>
          <w:p w:rsidR="00D20E55" w:rsidRDefault="00D20E55" w:rsidP="00D20E55">
            <w:r>
              <w:t>Good readers read to the end of the word</w:t>
            </w:r>
            <w:r w:rsidR="008653C3">
              <w:t>.</w:t>
            </w:r>
          </w:p>
        </w:tc>
        <w:tc>
          <w:tcPr>
            <w:tcW w:w="3192" w:type="dxa"/>
          </w:tcPr>
          <w:p w:rsidR="00D20E55" w:rsidRDefault="00D20E55" w:rsidP="00D20E55">
            <w:r>
              <w:t>Look at the end. Does that match what you said?</w:t>
            </w:r>
          </w:p>
        </w:tc>
      </w:tr>
      <w:tr w:rsidR="00D20E55" w:rsidTr="00D20E55">
        <w:tc>
          <w:tcPr>
            <w:tcW w:w="3192" w:type="dxa"/>
          </w:tcPr>
          <w:p w:rsidR="00D20E55" w:rsidRDefault="00D20E55" w:rsidP="00D20E55">
            <w:r>
              <w:t>Replaces sight words with other sight words</w:t>
            </w:r>
            <w:r w:rsidR="008653C3">
              <w:t>.</w:t>
            </w:r>
          </w:p>
        </w:tc>
        <w:tc>
          <w:tcPr>
            <w:tcW w:w="3192" w:type="dxa"/>
          </w:tcPr>
          <w:p w:rsidR="00D20E55" w:rsidRDefault="00D20E55" w:rsidP="00D20E55">
            <w:r>
              <w:t>Good readers read the exact words on the page</w:t>
            </w:r>
            <w:r w:rsidR="008653C3">
              <w:t>.</w:t>
            </w:r>
          </w:p>
        </w:tc>
        <w:tc>
          <w:tcPr>
            <w:tcW w:w="3192" w:type="dxa"/>
          </w:tcPr>
          <w:p w:rsidR="00D20E55" w:rsidRDefault="00D20E55" w:rsidP="00D20E55">
            <w:r>
              <w:t>It could be ______, but look at _____</w:t>
            </w:r>
          </w:p>
        </w:tc>
      </w:tr>
      <w:tr w:rsidR="00D20E55" w:rsidTr="00D20E55">
        <w:tc>
          <w:tcPr>
            <w:tcW w:w="3192" w:type="dxa"/>
          </w:tcPr>
          <w:p w:rsidR="00D20E55" w:rsidRDefault="00D20E55" w:rsidP="00D20E55">
            <w:r>
              <w:t xml:space="preserve">Skips words or </w:t>
            </w:r>
            <w:proofErr w:type="gramStart"/>
            <w:r>
              <w:t>adds</w:t>
            </w:r>
            <w:proofErr w:type="gramEnd"/>
            <w:r>
              <w:t xml:space="preserve"> in words</w:t>
            </w:r>
            <w:r w:rsidR="008653C3">
              <w:t>.</w:t>
            </w:r>
          </w:p>
        </w:tc>
        <w:tc>
          <w:tcPr>
            <w:tcW w:w="3192" w:type="dxa"/>
          </w:tcPr>
          <w:p w:rsidR="00D20E55" w:rsidRDefault="00D20E55" w:rsidP="00D20E55">
            <w:r>
              <w:t>Good readers point and say a word for each word on the page</w:t>
            </w:r>
            <w:r w:rsidR="008653C3">
              <w:t>.</w:t>
            </w:r>
          </w:p>
        </w:tc>
        <w:tc>
          <w:tcPr>
            <w:tcW w:w="3192" w:type="dxa"/>
          </w:tcPr>
          <w:p w:rsidR="00D20E55" w:rsidRDefault="00D20E55" w:rsidP="00D20E55">
            <w:r>
              <w:t>Did you read every word? Go back and reread.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Says the wrong beginning sound.</w:t>
            </w:r>
          </w:p>
        </w:tc>
        <w:tc>
          <w:tcPr>
            <w:tcW w:w="3192" w:type="dxa"/>
          </w:tcPr>
          <w:p w:rsidR="00D20E55" w:rsidRDefault="008653C3" w:rsidP="00D20E55">
            <w:r>
              <w:t>Good readers get their mouth ready to make the sound at the beginning of the word.</w:t>
            </w:r>
          </w:p>
        </w:tc>
        <w:tc>
          <w:tcPr>
            <w:tcW w:w="3192" w:type="dxa"/>
          </w:tcPr>
          <w:p w:rsidR="00D20E55" w:rsidRDefault="008653C3" w:rsidP="00D20E55">
            <w:r>
              <w:t>Does that look right?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Reads words that don’t make sense in the text.</w:t>
            </w:r>
          </w:p>
        </w:tc>
        <w:tc>
          <w:tcPr>
            <w:tcW w:w="3192" w:type="dxa"/>
          </w:tcPr>
          <w:p w:rsidR="00D20E55" w:rsidRDefault="008653C3" w:rsidP="00D20E55">
            <w:r>
              <w:t>Good readers re-read and think about if it makes sense.</w:t>
            </w:r>
          </w:p>
        </w:tc>
        <w:tc>
          <w:tcPr>
            <w:tcW w:w="3192" w:type="dxa"/>
          </w:tcPr>
          <w:p w:rsidR="00D20E55" w:rsidRDefault="008653C3" w:rsidP="00D20E55">
            <w:r>
              <w:t>You said_____. Does that make sense?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Doesn’t read the endings of words.</w:t>
            </w:r>
          </w:p>
        </w:tc>
        <w:tc>
          <w:tcPr>
            <w:tcW w:w="3192" w:type="dxa"/>
          </w:tcPr>
          <w:p w:rsidR="00D20E55" w:rsidRDefault="008653C3" w:rsidP="00D20E55">
            <w:r>
              <w:t>Good readers read to the end of the word.</w:t>
            </w:r>
          </w:p>
        </w:tc>
        <w:tc>
          <w:tcPr>
            <w:tcW w:w="3192" w:type="dxa"/>
          </w:tcPr>
          <w:p w:rsidR="00D20E55" w:rsidRDefault="008653C3" w:rsidP="00D20E55">
            <w:r>
              <w:t>Look at the end. Does that match what you said?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Is overwhelmed by longer words and reads nonsense sounds.</w:t>
            </w:r>
          </w:p>
        </w:tc>
        <w:tc>
          <w:tcPr>
            <w:tcW w:w="3192" w:type="dxa"/>
          </w:tcPr>
          <w:p w:rsidR="00D20E55" w:rsidRDefault="008653C3" w:rsidP="00D20E55">
            <w:r>
              <w:t>Good readers look for parts or chunks they know.</w:t>
            </w:r>
          </w:p>
        </w:tc>
        <w:tc>
          <w:tcPr>
            <w:tcW w:w="3192" w:type="dxa"/>
          </w:tcPr>
          <w:p w:rsidR="00D20E55" w:rsidRDefault="008653C3" w:rsidP="00D20E55">
            <w:r>
              <w:t>Find a chunk/piece you know.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Replaces vowel sounds.</w:t>
            </w:r>
          </w:p>
        </w:tc>
        <w:tc>
          <w:tcPr>
            <w:tcW w:w="3192" w:type="dxa"/>
          </w:tcPr>
          <w:p w:rsidR="00D20E55" w:rsidRDefault="008653C3" w:rsidP="00D20E55">
            <w:r>
              <w:t>Good readers check their vowels.</w:t>
            </w:r>
          </w:p>
        </w:tc>
        <w:tc>
          <w:tcPr>
            <w:tcW w:w="3192" w:type="dxa"/>
          </w:tcPr>
          <w:p w:rsidR="00D20E55" w:rsidRDefault="008653C3" w:rsidP="00D20E55">
            <w:r>
              <w:t>What’s the vowel? What’s the sound?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Reads words that don’t fit in the syntax/ structure of the sentence.</w:t>
            </w:r>
          </w:p>
        </w:tc>
        <w:tc>
          <w:tcPr>
            <w:tcW w:w="3192" w:type="dxa"/>
          </w:tcPr>
          <w:p w:rsidR="00D20E55" w:rsidRDefault="008653C3" w:rsidP="00D20E55">
            <w:r>
              <w:t xml:space="preserve">Good </w:t>
            </w:r>
            <w:proofErr w:type="gramStart"/>
            <w:r>
              <w:t>readers</w:t>
            </w:r>
            <w:proofErr w:type="gramEnd"/>
            <w:r>
              <w:t xml:space="preserve"> whisper-read and listen to see if it makes sense.</w:t>
            </w:r>
          </w:p>
        </w:tc>
        <w:tc>
          <w:tcPr>
            <w:tcW w:w="3192" w:type="dxa"/>
          </w:tcPr>
          <w:p w:rsidR="00D20E55" w:rsidRDefault="008653C3" w:rsidP="00D20E55">
            <w:r>
              <w:t>You said __________. Does that sound right?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Reads each letter sound and doesn’t blend sounds into digraphs/ blends.</w:t>
            </w:r>
          </w:p>
        </w:tc>
        <w:tc>
          <w:tcPr>
            <w:tcW w:w="3192" w:type="dxa"/>
          </w:tcPr>
          <w:p w:rsidR="00D20E55" w:rsidRDefault="008653C3" w:rsidP="00D20E55">
            <w:r>
              <w:t>Good readers use vowel teams/ blends to read words.</w:t>
            </w:r>
          </w:p>
        </w:tc>
        <w:tc>
          <w:tcPr>
            <w:tcW w:w="3192" w:type="dxa"/>
          </w:tcPr>
          <w:p w:rsidR="00D20E55" w:rsidRDefault="008653C3" w:rsidP="00D20E55">
            <w:r>
              <w:t>Blend your sounds together to make a blend/digraph.</w:t>
            </w:r>
          </w:p>
        </w:tc>
      </w:tr>
      <w:tr w:rsidR="00D20E55" w:rsidTr="00D20E55">
        <w:tc>
          <w:tcPr>
            <w:tcW w:w="3192" w:type="dxa"/>
          </w:tcPr>
          <w:p w:rsidR="00D20E55" w:rsidRDefault="008653C3" w:rsidP="00D20E55">
            <w:r>
              <w:t>Reads each set of sounds and doesn’t bland sounds into words.</w:t>
            </w:r>
          </w:p>
        </w:tc>
        <w:tc>
          <w:tcPr>
            <w:tcW w:w="3192" w:type="dxa"/>
          </w:tcPr>
          <w:p w:rsidR="00D20E55" w:rsidRDefault="00BB5A6D" w:rsidP="00D20E55">
            <w:r>
              <w:t>Good readers put sounds together to make words.</w:t>
            </w:r>
          </w:p>
        </w:tc>
        <w:tc>
          <w:tcPr>
            <w:tcW w:w="3192" w:type="dxa"/>
          </w:tcPr>
          <w:p w:rsidR="00D20E55" w:rsidRDefault="00BB5A6D" w:rsidP="00D20E55">
            <w:r>
              <w:t>Blend your sounds together to make a word.</w:t>
            </w:r>
          </w:p>
        </w:tc>
      </w:tr>
      <w:tr w:rsidR="00D20E55" w:rsidTr="00D20E55">
        <w:tc>
          <w:tcPr>
            <w:tcW w:w="3192" w:type="dxa"/>
          </w:tcPr>
          <w:p w:rsidR="00D20E55" w:rsidRDefault="00BB5A6D" w:rsidP="00D20E55">
            <w:r>
              <w:t>Reads the same vowel sound every time (</w:t>
            </w:r>
            <w:proofErr w:type="gramStart"/>
            <w:r>
              <w:t>a is</w:t>
            </w:r>
            <w:proofErr w:type="gramEnd"/>
            <w:r>
              <w:t xml:space="preserve"> always a long a, etc.)</w:t>
            </w:r>
          </w:p>
        </w:tc>
        <w:tc>
          <w:tcPr>
            <w:tcW w:w="3192" w:type="dxa"/>
          </w:tcPr>
          <w:p w:rsidR="00D20E55" w:rsidRDefault="00BB5A6D" w:rsidP="00D20E55">
            <w:r>
              <w:t>Good readers try different vowel sounds if it doesn’t make sense.</w:t>
            </w:r>
          </w:p>
        </w:tc>
        <w:tc>
          <w:tcPr>
            <w:tcW w:w="3192" w:type="dxa"/>
          </w:tcPr>
          <w:p w:rsidR="00D20E55" w:rsidRDefault="00BB5A6D" w:rsidP="00D20E55">
            <w:r>
              <w:t>What’s the vowel? What other sound can you try? Or flip the vowel sound.</w:t>
            </w:r>
          </w:p>
        </w:tc>
      </w:tr>
    </w:tbl>
    <w:p w:rsidR="00D20E55" w:rsidRDefault="00D20E55" w:rsidP="00D20E55">
      <w:proofErr w:type="spellStart"/>
      <w:r>
        <w:t>Chrissy</w:t>
      </w:r>
      <w:proofErr w:type="spellEnd"/>
      <w:r>
        <w:t xml:space="preserve"> Beltran, 2012, http://buzzingwithmsb.blogspot.com</w:t>
      </w:r>
    </w:p>
    <w:sectPr w:rsidR="00D2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55"/>
    <w:rsid w:val="000B49B0"/>
    <w:rsid w:val="008653C3"/>
    <w:rsid w:val="00BB5A6D"/>
    <w:rsid w:val="00D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12B16-B357-4E72-91A7-816433AA0E3F}"/>
</file>

<file path=customXml/itemProps2.xml><?xml version="1.0" encoding="utf-8"?>
<ds:datastoreItem xmlns:ds="http://schemas.openxmlformats.org/officeDocument/2006/customXml" ds:itemID="{040784FA-23A0-45A4-BED1-62EEB7DC4667}"/>
</file>

<file path=customXml/itemProps3.xml><?xml version="1.0" encoding="utf-8"?>
<ds:datastoreItem xmlns:ds="http://schemas.openxmlformats.org/officeDocument/2006/customXml" ds:itemID="{88877040-6743-4639-BEA2-E0E5D8B78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2014-11-17T15:55:00Z</dcterms:created>
  <dcterms:modified xsi:type="dcterms:W3CDTF">2014-11-17T16:18:00Z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