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61D2" w:rsidRDefault="009E149A" w:rsidP="009E149A">
      <w:pPr>
        <w:jc w:val="center"/>
        <w:rPr>
          <w:b/>
          <w:sz w:val="28"/>
          <w:szCs w:val="28"/>
          <w:u w:val="single"/>
        </w:rPr>
      </w:pPr>
      <w:r>
        <w:rPr>
          <w:b/>
          <w:sz w:val="28"/>
          <w:szCs w:val="28"/>
          <w:u w:val="single"/>
        </w:rPr>
        <w:t>Writing Process Formative Feedback</w:t>
      </w:r>
    </w:p>
    <w:p w:rsidR="009E149A" w:rsidRDefault="009E149A" w:rsidP="009E149A">
      <w:pPr>
        <w:rPr>
          <w:sz w:val="28"/>
          <w:szCs w:val="28"/>
        </w:rPr>
      </w:pPr>
      <w:r>
        <w:rPr>
          <w:sz w:val="28"/>
          <w:szCs w:val="28"/>
        </w:rPr>
        <w:t xml:space="preserve">Student _____________________________ </w:t>
      </w:r>
    </w:p>
    <w:tbl>
      <w:tblPr>
        <w:tblStyle w:val="TableGrid"/>
        <w:tblW w:w="9828" w:type="dxa"/>
        <w:tblLook w:val="04A0"/>
      </w:tblPr>
      <w:tblGrid>
        <w:gridCol w:w="4338"/>
        <w:gridCol w:w="2880"/>
        <w:gridCol w:w="2610"/>
      </w:tblGrid>
      <w:tr w:rsidR="009E149A" w:rsidTr="009E149A">
        <w:tc>
          <w:tcPr>
            <w:tcW w:w="4338" w:type="dxa"/>
          </w:tcPr>
          <w:p w:rsidR="009E149A" w:rsidRPr="009E149A" w:rsidRDefault="009E149A" w:rsidP="009E149A">
            <w:pPr>
              <w:rPr>
                <w:b/>
                <w:sz w:val="28"/>
                <w:szCs w:val="28"/>
              </w:rPr>
            </w:pPr>
            <w:r>
              <w:rPr>
                <w:b/>
                <w:sz w:val="28"/>
                <w:szCs w:val="28"/>
              </w:rPr>
              <w:t>Language Knowledge/ Abilities</w:t>
            </w:r>
          </w:p>
        </w:tc>
        <w:tc>
          <w:tcPr>
            <w:tcW w:w="2880" w:type="dxa"/>
          </w:tcPr>
          <w:p w:rsidR="009E149A" w:rsidRPr="009E149A" w:rsidRDefault="009E149A" w:rsidP="009E149A">
            <w:pPr>
              <w:rPr>
                <w:b/>
                <w:sz w:val="28"/>
                <w:szCs w:val="28"/>
              </w:rPr>
            </w:pPr>
            <w:r>
              <w:rPr>
                <w:b/>
                <w:sz w:val="28"/>
                <w:szCs w:val="28"/>
              </w:rPr>
              <w:t>Comments</w:t>
            </w:r>
          </w:p>
        </w:tc>
        <w:tc>
          <w:tcPr>
            <w:tcW w:w="2610" w:type="dxa"/>
          </w:tcPr>
          <w:p w:rsidR="009E149A" w:rsidRPr="009E149A" w:rsidRDefault="009E149A" w:rsidP="009E149A">
            <w:pPr>
              <w:rPr>
                <w:b/>
                <w:sz w:val="28"/>
                <w:szCs w:val="28"/>
              </w:rPr>
            </w:pPr>
            <w:r>
              <w:rPr>
                <w:b/>
                <w:sz w:val="28"/>
                <w:szCs w:val="28"/>
              </w:rPr>
              <w:t>Date accomplished</w:t>
            </w:r>
          </w:p>
        </w:tc>
      </w:tr>
      <w:tr w:rsidR="009E149A" w:rsidTr="009E149A">
        <w:tc>
          <w:tcPr>
            <w:tcW w:w="4338" w:type="dxa"/>
          </w:tcPr>
          <w:p w:rsidR="009E149A" w:rsidRPr="009E149A" w:rsidRDefault="009E149A" w:rsidP="009E149A">
            <w:pPr>
              <w:pStyle w:val="ListParagraph"/>
              <w:numPr>
                <w:ilvl w:val="0"/>
                <w:numId w:val="1"/>
              </w:numPr>
              <w:rPr>
                <w:sz w:val="28"/>
                <w:szCs w:val="28"/>
              </w:rPr>
            </w:pPr>
            <w:r>
              <w:rPr>
                <w:sz w:val="28"/>
                <w:szCs w:val="28"/>
              </w:rPr>
              <w:t>Writes complete sentences</w:t>
            </w:r>
          </w:p>
        </w:tc>
        <w:tc>
          <w:tcPr>
            <w:tcW w:w="2880" w:type="dxa"/>
          </w:tcPr>
          <w:p w:rsidR="009E149A" w:rsidRDefault="009E149A" w:rsidP="009E149A">
            <w:pPr>
              <w:rPr>
                <w:sz w:val="28"/>
                <w:szCs w:val="28"/>
              </w:rPr>
            </w:pPr>
          </w:p>
        </w:tc>
        <w:tc>
          <w:tcPr>
            <w:tcW w:w="2610" w:type="dxa"/>
          </w:tcPr>
          <w:p w:rsidR="009E149A" w:rsidRDefault="009E149A" w:rsidP="009E149A">
            <w:pPr>
              <w:rPr>
                <w:sz w:val="28"/>
                <w:szCs w:val="28"/>
              </w:rPr>
            </w:pPr>
          </w:p>
        </w:tc>
      </w:tr>
      <w:tr w:rsidR="009E149A" w:rsidTr="009E149A">
        <w:tc>
          <w:tcPr>
            <w:tcW w:w="4338" w:type="dxa"/>
          </w:tcPr>
          <w:p w:rsidR="009E149A" w:rsidRPr="009E149A" w:rsidRDefault="009E149A" w:rsidP="009E149A">
            <w:pPr>
              <w:pStyle w:val="ListParagraph"/>
              <w:numPr>
                <w:ilvl w:val="0"/>
                <w:numId w:val="1"/>
              </w:numPr>
              <w:rPr>
                <w:sz w:val="28"/>
                <w:szCs w:val="28"/>
              </w:rPr>
            </w:pPr>
            <w:r>
              <w:rPr>
                <w:sz w:val="28"/>
                <w:szCs w:val="28"/>
              </w:rPr>
              <w:t>Writes compound and complex sentences</w:t>
            </w:r>
          </w:p>
        </w:tc>
        <w:tc>
          <w:tcPr>
            <w:tcW w:w="2880" w:type="dxa"/>
          </w:tcPr>
          <w:p w:rsidR="009E149A" w:rsidRDefault="009E149A" w:rsidP="009E149A">
            <w:pPr>
              <w:rPr>
                <w:sz w:val="28"/>
                <w:szCs w:val="28"/>
              </w:rPr>
            </w:pPr>
          </w:p>
        </w:tc>
        <w:tc>
          <w:tcPr>
            <w:tcW w:w="2610" w:type="dxa"/>
          </w:tcPr>
          <w:p w:rsidR="009E149A" w:rsidRDefault="009E149A" w:rsidP="009E149A">
            <w:pPr>
              <w:rPr>
                <w:sz w:val="28"/>
                <w:szCs w:val="28"/>
              </w:rPr>
            </w:pPr>
          </w:p>
        </w:tc>
      </w:tr>
      <w:tr w:rsidR="009E149A" w:rsidTr="009E149A">
        <w:tc>
          <w:tcPr>
            <w:tcW w:w="4338" w:type="dxa"/>
          </w:tcPr>
          <w:p w:rsidR="009E149A" w:rsidRPr="009E149A" w:rsidRDefault="009E149A" w:rsidP="009E149A">
            <w:pPr>
              <w:pStyle w:val="ListParagraph"/>
              <w:numPr>
                <w:ilvl w:val="0"/>
                <w:numId w:val="1"/>
              </w:numPr>
              <w:rPr>
                <w:sz w:val="28"/>
                <w:szCs w:val="28"/>
              </w:rPr>
            </w:pPr>
            <w:r>
              <w:rPr>
                <w:sz w:val="28"/>
                <w:szCs w:val="28"/>
              </w:rPr>
              <w:t>Uses a variety of sentence patterns</w:t>
            </w:r>
          </w:p>
        </w:tc>
        <w:tc>
          <w:tcPr>
            <w:tcW w:w="2880" w:type="dxa"/>
          </w:tcPr>
          <w:p w:rsidR="009E149A" w:rsidRDefault="009E149A" w:rsidP="009E149A">
            <w:pPr>
              <w:rPr>
                <w:sz w:val="28"/>
                <w:szCs w:val="28"/>
              </w:rPr>
            </w:pPr>
          </w:p>
        </w:tc>
        <w:tc>
          <w:tcPr>
            <w:tcW w:w="2610" w:type="dxa"/>
          </w:tcPr>
          <w:p w:rsidR="009E149A" w:rsidRDefault="009E149A" w:rsidP="009E149A">
            <w:pPr>
              <w:rPr>
                <w:sz w:val="28"/>
                <w:szCs w:val="28"/>
              </w:rPr>
            </w:pPr>
          </w:p>
        </w:tc>
      </w:tr>
      <w:tr w:rsidR="009E149A" w:rsidTr="009E149A">
        <w:tc>
          <w:tcPr>
            <w:tcW w:w="4338" w:type="dxa"/>
          </w:tcPr>
          <w:p w:rsidR="009E149A" w:rsidRPr="009E149A" w:rsidRDefault="009E149A" w:rsidP="009E149A">
            <w:pPr>
              <w:pStyle w:val="ListParagraph"/>
              <w:numPr>
                <w:ilvl w:val="0"/>
                <w:numId w:val="1"/>
              </w:numPr>
              <w:rPr>
                <w:sz w:val="28"/>
                <w:szCs w:val="28"/>
              </w:rPr>
            </w:pPr>
            <w:r>
              <w:rPr>
                <w:sz w:val="28"/>
                <w:szCs w:val="28"/>
              </w:rPr>
              <w:t>Creates strong topic sentences</w:t>
            </w:r>
          </w:p>
        </w:tc>
        <w:tc>
          <w:tcPr>
            <w:tcW w:w="2880" w:type="dxa"/>
          </w:tcPr>
          <w:p w:rsidR="009E149A" w:rsidRDefault="009E149A" w:rsidP="009E149A">
            <w:pPr>
              <w:rPr>
                <w:sz w:val="28"/>
                <w:szCs w:val="28"/>
              </w:rPr>
            </w:pPr>
          </w:p>
        </w:tc>
        <w:tc>
          <w:tcPr>
            <w:tcW w:w="2610" w:type="dxa"/>
          </w:tcPr>
          <w:p w:rsidR="009E149A" w:rsidRDefault="009E149A" w:rsidP="009E149A">
            <w:pPr>
              <w:rPr>
                <w:sz w:val="28"/>
                <w:szCs w:val="28"/>
              </w:rPr>
            </w:pPr>
          </w:p>
        </w:tc>
      </w:tr>
      <w:tr w:rsidR="009E149A" w:rsidTr="009E149A">
        <w:tc>
          <w:tcPr>
            <w:tcW w:w="4338" w:type="dxa"/>
          </w:tcPr>
          <w:p w:rsidR="009E149A" w:rsidRPr="009E149A" w:rsidRDefault="009E149A" w:rsidP="009E149A">
            <w:pPr>
              <w:pStyle w:val="ListParagraph"/>
              <w:numPr>
                <w:ilvl w:val="0"/>
                <w:numId w:val="1"/>
              </w:numPr>
              <w:rPr>
                <w:sz w:val="28"/>
                <w:szCs w:val="28"/>
              </w:rPr>
            </w:pPr>
            <w:r>
              <w:rPr>
                <w:sz w:val="28"/>
                <w:szCs w:val="28"/>
              </w:rPr>
              <w:t>Adds detail to support topic sentences</w:t>
            </w:r>
          </w:p>
        </w:tc>
        <w:tc>
          <w:tcPr>
            <w:tcW w:w="2880" w:type="dxa"/>
          </w:tcPr>
          <w:p w:rsidR="009E149A" w:rsidRDefault="009E149A" w:rsidP="009E149A">
            <w:pPr>
              <w:rPr>
                <w:sz w:val="28"/>
                <w:szCs w:val="28"/>
              </w:rPr>
            </w:pPr>
          </w:p>
        </w:tc>
        <w:tc>
          <w:tcPr>
            <w:tcW w:w="2610" w:type="dxa"/>
          </w:tcPr>
          <w:p w:rsidR="009E149A" w:rsidRDefault="009E149A" w:rsidP="009E149A">
            <w:pPr>
              <w:rPr>
                <w:sz w:val="28"/>
                <w:szCs w:val="28"/>
              </w:rPr>
            </w:pPr>
          </w:p>
        </w:tc>
      </w:tr>
      <w:tr w:rsidR="009E149A" w:rsidTr="009E149A">
        <w:tc>
          <w:tcPr>
            <w:tcW w:w="4338" w:type="dxa"/>
          </w:tcPr>
          <w:p w:rsidR="009E149A" w:rsidRPr="009E149A" w:rsidRDefault="009E149A" w:rsidP="009E149A">
            <w:pPr>
              <w:pStyle w:val="ListParagraph"/>
              <w:numPr>
                <w:ilvl w:val="0"/>
                <w:numId w:val="1"/>
              </w:numPr>
              <w:rPr>
                <w:sz w:val="28"/>
                <w:szCs w:val="28"/>
              </w:rPr>
            </w:pPr>
            <w:r>
              <w:rPr>
                <w:sz w:val="28"/>
                <w:szCs w:val="28"/>
              </w:rPr>
              <w:t>Chooses effective verbs</w:t>
            </w:r>
          </w:p>
        </w:tc>
        <w:tc>
          <w:tcPr>
            <w:tcW w:w="2880" w:type="dxa"/>
          </w:tcPr>
          <w:p w:rsidR="009E149A" w:rsidRDefault="009E149A" w:rsidP="009E149A">
            <w:pPr>
              <w:rPr>
                <w:sz w:val="28"/>
                <w:szCs w:val="28"/>
              </w:rPr>
            </w:pPr>
          </w:p>
        </w:tc>
        <w:tc>
          <w:tcPr>
            <w:tcW w:w="2610" w:type="dxa"/>
          </w:tcPr>
          <w:p w:rsidR="009E149A" w:rsidRDefault="009E149A" w:rsidP="009E149A">
            <w:pPr>
              <w:rPr>
                <w:sz w:val="28"/>
                <w:szCs w:val="28"/>
              </w:rPr>
            </w:pPr>
          </w:p>
        </w:tc>
      </w:tr>
      <w:tr w:rsidR="009E149A" w:rsidTr="009E149A">
        <w:tc>
          <w:tcPr>
            <w:tcW w:w="4338" w:type="dxa"/>
          </w:tcPr>
          <w:p w:rsidR="009E149A" w:rsidRPr="009E149A" w:rsidRDefault="009E149A" w:rsidP="009E149A">
            <w:pPr>
              <w:pStyle w:val="ListParagraph"/>
              <w:numPr>
                <w:ilvl w:val="0"/>
                <w:numId w:val="1"/>
              </w:numPr>
              <w:rPr>
                <w:sz w:val="28"/>
                <w:szCs w:val="28"/>
              </w:rPr>
            </w:pPr>
            <w:r>
              <w:rPr>
                <w:sz w:val="28"/>
                <w:szCs w:val="28"/>
              </w:rPr>
              <w:t>Uses descriptive words</w:t>
            </w:r>
          </w:p>
        </w:tc>
        <w:tc>
          <w:tcPr>
            <w:tcW w:w="2880" w:type="dxa"/>
          </w:tcPr>
          <w:p w:rsidR="009E149A" w:rsidRDefault="009E149A" w:rsidP="009E149A">
            <w:pPr>
              <w:rPr>
                <w:sz w:val="28"/>
                <w:szCs w:val="28"/>
              </w:rPr>
            </w:pPr>
          </w:p>
        </w:tc>
        <w:tc>
          <w:tcPr>
            <w:tcW w:w="2610" w:type="dxa"/>
          </w:tcPr>
          <w:p w:rsidR="009E149A" w:rsidRDefault="009E149A" w:rsidP="009E149A">
            <w:pPr>
              <w:rPr>
                <w:sz w:val="28"/>
                <w:szCs w:val="28"/>
              </w:rPr>
            </w:pPr>
          </w:p>
        </w:tc>
      </w:tr>
      <w:tr w:rsidR="009E149A" w:rsidTr="009E149A">
        <w:tc>
          <w:tcPr>
            <w:tcW w:w="4338" w:type="dxa"/>
          </w:tcPr>
          <w:p w:rsidR="009E149A" w:rsidRPr="009E149A" w:rsidRDefault="009E149A" w:rsidP="009E149A">
            <w:pPr>
              <w:pStyle w:val="ListParagraph"/>
              <w:numPr>
                <w:ilvl w:val="0"/>
                <w:numId w:val="1"/>
              </w:numPr>
              <w:rPr>
                <w:sz w:val="28"/>
                <w:szCs w:val="28"/>
              </w:rPr>
            </w:pPr>
            <w:r>
              <w:rPr>
                <w:sz w:val="28"/>
                <w:szCs w:val="28"/>
              </w:rPr>
              <w:t>Sequences ideas and events appropriately</w:t>
            </w:r>
          </w:p>
        </w:tc>
        <w:tc>
          <w:tcPr>
            <w:tcW w:w="2880" w:type="dxa"/>
          </w:tcPr>
          <w:p w:rsidR="009E149A" w:rsidRDefault="009E149A" w:rsidP="009E149A">
            <w:pPr>
              <w:rPr>
                <w:sz w:val="28"/>
                <w:szCs w:val="28"/>
              </w:rPr>
            </w:pPr>
          </w:p>
        </w:tc>
        <w:tc>
          <w:tcPr>
            <w:tcW w:w="2610" w:type="dxa"/>
          </w:tcPr>
          <w:p w:rsidR="009E149A" w:rsidRDefault="009E149A" w:rsidP="009E149A">
            <w:pPr>
              <w:rPr>
                <w:sz w:val="28"/>
                <w:szCs w:val="28"/>
              </w:rPr>
            </w:pPr>
          </w:p>
        </w:tc>
      </w:tr>
      <w:tr w:rsidR="009E149A" w:rsidTr="009E149A">
        <w:tc>
          <w:tcPr>
            <w:tcW w:w="4338" w:type="dxa"/>
          </w:tcPr>
          <w:p w:rsidR="009E149A" w:rsidRPr="009E149A" w:rsidRDefault="009E149A" w:rsidP="009E149A">
            <w:pPr>
              <w:pStyle w:val="ListParagraph"/>
              <w:numPr>
                <w:ilvl w:val="0"/>
                <w:numId w:val="1"/>
              </w:numPr>
              <w:rPr>
                <w:sz w:val="28"/>
                <w:szCs w:val="28"/>
              </w:rPr>
            </w:pPr>
            <w:r>
              <w:rPr>
                <w:sz w:val="28"/>
                <w:szCs w:val="28"/>
              </w:rPr>
              <w:t>Develops plot effectively</w:t>
            </w:r>
          </w:p>
        </w:tc>
        <w:tc>
          <w:tcPr>
            <w:tcW w:w="2880" w:type="dxa"/>
          </w:tcPr>
          <w:p w:rsidR="009E149A" w:rsidRDefault="009E149A" w:rsidP="009E149A">
            <w:pPr>
              <w:rPr>
                <w:sz w:val="28"/>
                <w:szCs w:val="28"/>
              </w:rPr>
            </w:pPr>
          </w:p>
        </w:tc>
        <w:tc>
          <w:tcPr>
            <w:tcW w:w="2610" w:type="dxa"/>
          </w:tcPr>
          <w:p w:rsidR="009E149A" w:rsidRDefault="009E149A" w:rsidP="009E149A">
            <w:pPr>
              <w:rPr>
                <w:sz w:val="28"/>
                <w:szCs w:val="28"/>
              </w:rPr>
            </w:pPr>
          </w:p>
        </w:tc>
      </w:tr>
      <w:tr w:rsidR="009E149A" w:rsidTr="009E149A">
        <w:tc>
          <w:tcPr>
            <w:tcW w:w="4338" w:type="dxa"/>
          </w:tcPr>
          <w:p w:rsidR="009E149A" w:rsidRPr="009E149A" w:rsidRDefault="009E149A" w:rsidP="009E149A">
            <w:pPr>
              <w:pStyle w:val="ListParagraph"/>
              <w:numPr>
                <w:ilvl w:val="0"/>
                <w:numId w:val="1"/>
              </w:numPr>
              <w:rPr>
                <w:sz w:val="28"/>
                <w:szCs w:val="28"/>
              </w:rPr>
            </w:pPr>
            <w:r>
              <w:rPr>
                <w:sz w:val="28"/>
                <w:szCs w:val="28"/>
              </w:rPr>
              <w:t>Uses appropriate format for given/ self-chosen audience and purpose</w:t>
            </w:r>
          </w:p>
        </w:tc>
        <w:tc>
          <w:tcPr>
            <w:tcW w:w="2880" w:type="dxa"/>
          </w:tcPr>
          <w:p w:rsidR="009E149A" w:rsidRDefault="009E149A" w:rsidP="009E149A">
            <w:pPr>
              <w:rPr>
                <w:sz w:val="28"/>
                <w:szCs w:val="28"/>
              </w:rPr>
            </w:pPr>
          </w:p>
        </w:tc>
        <w:tc>
          <w:tcPr>
            <w:tcW w:w="2610" w:type="dxa"/>
          </w:tcPr>
          <w:p w:rsidR="009E149A" w:rsidRDefault="009E149A" w:rsidP="009E149A">
            <w:pPr>
              <w:rPr>
                <w:sz w:val="28"/>
                <w:szCs w:val="28"/>
              </w:rPr>
            </w:pPr>
          </w:p>
        </w:tc>
      </w:tr>
      <w:tr w:rsidR="009E149A" w:rsidTr="009E149A">
        <w:tc>
          <w:tcPr>
            <w:tcW w:w="4338" w:type="dxa"/>
          </w:tcPr>
          <w:p w:rsidR="009E149A" w:rsidRPr="009E149A" w:rsidRDefault="009E149A" w:rsidP="009E149A">
            <w:pPr>
              <w:pStyle w:val="ListParagraph"/>
              <w:numPr>
                <w:ilvl w:val="0"/>
                <w:numId w:val="1"/>
              </w:numPr>
              <w:rPr>
                <w:sz w:val="28"/>
                <w:szCs w:val="28"/>
              </w:rPr>
            </w:pPr>
            <w:r>
              <w:rPr>
                <w:sz w:val="28"/>
                <w:szCs w:val="28"/>
              </w:rPr>
              <w:t>Uses imagery and sensory appeal</w:t>
            </w:r>
          </w:p>
        </w:tc>
        <w:tc>
          <w:tcPr>
            <w:tcW w:w="2880" w:type="dxa"/>
          </w:tcPr>
          <w:p w:rsidR="009E149A" w:rsidRDefault="009E149A" w:rsidP="009E149A">
            <w:pPr>
              <w:rPr>
                <w:sz w:val="28"/>
                <w:szCs w:val="28"/>
              </w:rPr>
            </w:pPr>
          </w:p>
        </w:tc>
        <w:tc>
          <w:tcPr>
            <w:tcW w:w="2610" w:type="dxa"/>
          </w:tcPr>
          <w:p w:rsidR="009E149A" w:rsidRDefault="009E149A" w:rsidP="009E149A">
            <w:pPr>
              <w:rPr>
                <w:sz w:val="28"/>
                <w:szCs w:val="28"/>
              </w:rPr>
            </w:pPr>
          </w:p>
        </w:tc>
      </w:tr>
      <w:tr w:rsidR="009E149A" w:rsidTr="009E149A">
        <w:tc>
          <w:tcPr>
            <w:tcW w:w="4338" w:type="dxa"/>
          </w:tcPr>
          <w:p w:rsidR="009E149A" w:rsidRPr="009E149A" w:rsidRDefault="009E149A" w:rsidP="009E149A">
            <w:pPr>
              <w:pStyle w:val="ListParagraph"/>
              <w:numPr>
                <w:ilvl w:val="0"/>
                <w:numId w:val="1"/>
              </w:numPr>
              <w:rPr>
                <w:sz w:val="28"/>
                <w:szCs w:val="28"/>
              </w:rPr>
            </w:pPr>
            <w:r>
              <w:rPr>
                <w:sz w:val="28"/>
                <w:szCs w:val="28"/>
              </w:rPr>
              <w:t>Expresses opinions and beliefs honestly</w:t>
            </w:r>
          </w:p>
        </w:tc>
        <w:tc>
          <w:tcPr>
            <w:tcW w:w="2880" w:type="dxa"/>
          </w:tcPr>
          <w:p w:rsidR="009E149A" w:rsidRDefault="009E149A" w:rsidP="009E149A">
            <w:pPr>
              <w:rPr>
                <w:sz w:val="28"/>
                <w:szCs w:val="28"/>
              </w:rPr>
            </w:pPr>
          </w:p>
        </w:tc>
        <w:tc>
          <w:tcPr>
            <w:tcW w:w="2610" w:type="dxa"/>
          </w:tcPr>
          <w:p w:rsidR="009E149A" w:rsidRDefault="009E149A" w:rsidP="009E149A">
            <w:pPr>
              <w:rPr>
                <w:sz w:val="28"/>
                <w:szCs w:val="28"/>
              </w:rPr>
            </w:pPr>
          </w:p>
        </w:tc>
      </w:tr>
      <w:tr w:rsidR="009E149A" w:rsidTr="009E149A">
        <w:tc>
          <w:tcPr>
            <w:tcW w:w="4338" w:type="dxa"/>
          </w:tcPr>
          <w:p w:rsidR="009E149A" w:rsidRPr="009E149A" w:rsidRDefault="009E149A" w:rsidP="009E149A">
            <w:pPr>
              <w:pStyle w:val="ListParagraph"/>
              <w:numPr>
                <w:ilvl w:val="0"/>
                <w:numId w:val="1"/>
              </w:numPr>
              <w:rPr>
                <w:sz w:val="28"/>
                <w:szCs w:val="28"/>
              </w:rPr>
            </w:pPr>
            <w:r>
              <w:rPr>
                <w:sz w:val="28"/>
                <w:szCs w:val="28"/>
              </w:rPr>
              <w:t>Collects and organizes ideas effectively</w:t>
            </w:r>
          </w:p>
        </w:tc>
        <w:tc>
          <w:tcPr>
            <w:tcW w:w="2880" w:type="dxa"/>
          </w:tcPr>
          <w:p w:rsidR="009E149A" w:rsidRDefault="009E149A" w:rsidP="009E149A">
            <w:pPr>
              <w:rPr>
                <w:sz w:val="28"/>
                <w:szCs w:val="28"/>
              </w:rPr>
            </w:pPr>
          </w:p>
        </w:tc>
        <w:tc>
          <w:tcPr>
            <w:tcW w:w="2610" w:type="dxa"/>
          </w:tcPr>
          <w:p w:rsidR="009E149A" w:rsidRDefault="009E149A" w:rsidP="009E149A">
            <w:pPr>
              <w:rPr>
                <w:sz w:val="28"/>
                <w:szCs w:val="28"/>
              </w:rPr>
            </w:pPr>
          </w:p>
        </w:tc>
      </w:tr>
      <w:tr w:rsidR="009E149A" w:rsidTr="009E149A">
        <w:tc>
          <w:tcPr>
            <w:tcW w:w="4338" w:type="dxa"/>
          </w:tcPr>
          <w:p w:rsidR="009E149A" w:rsidRPr="009E149A" w:rsidRDefault="009E149A" w:rsidP="009E149A">
            <w:pPr>
              <w:pStyle w:val="ListParagraph"/>
              <w:numPr>
                <w:ilvl w:val="0"/>
                <w:numId w:val="1"/>
              </w:numPr>
              <w:rPr>
                <w:sz w:val="28"/>
                <w:szCs w:val="28"/>
              </w:rPr>
            </w:pPr>
            <w:r>
              <w:rPr>
                <w:sz w:val="28"/>
                <w:szCs w:val="28"/>
              </w:rPr>
              <w:t>Writes in a variety of genre (list these)</w:t>
            </w:r>
          </w:p>
        </w:tc>
        <w:tc>
          <w:tcPr>
            <w:tcW w:w="2880" w:type="dxa"/>
          </w:tcPr>
          <w:p w:rsidR="009E149A" w:rsidRDefault="009E149A" w:rsidP="009E149A">
            <w:pPr>
              <w:rPr>
                <w:sz w:val="28"/>
                <w:szCs w:val="28"/>
              </w:rPr>
            </w:pPr>
          </w:p>
        </w:tc>
        <w:tc>
          <w:tcPr>
            <w:tcW w:w="2610" w:type="dxa"/>
          </w:tcPr>
          <w:p w:rsidR="009E149A" w:rsidRDefault="009E149A" w:rsidP="009E149A">
            <w:pPr>
              <w:rPr>
                <w:sz w:val="28"/>
                <w:szCs w:val="28"/>
              </w:rPr>
            </w:pPr>
          </w:p>
        </w:tc>
      </w:tr>
      <w:tr w:rsidR="009E149A" w:rsidTr="009E149A">
        <w:tc>
          <w:tcPr>
            <w:tcW w:w="4338" w:type="dxa"/>
          </w:tcPr>
          <w:p w:rsidR="009E149A" w:rsidRDefault="009E149A" w:rsidP="009E149A">
            <w:pPr>
              <w:pStyle w:val="ListParagraph"/>
              <w:numPr>
                <w:ilvl w:val="0"/>
                <w:numId w:val="1"/>
              </w:numPr>
              <w:rPr>
                <w:sz w:val="28"/>
                <w:szCs w:val="28"/>
              </w:rPr>
            </w:pPr>
            <w:r>
              <w:rPr>
                <w:sz w:val="28"/>
                <w:szCs w:val="28"/>
              </w:rPr>
              <w:t>Other</w:t>
            </w:r>
          </w:p>
          <w:p w:rsidR="009E149A" w:rsidRDefault="009E149A" w:rsidP="009E149A">
            <w:pPr>
              <w:rPr>
                <w:sz w:val="28"/>
                <w:szCs w:val="28"/>
              </w:rPr>
            </w:pPr>
          </w:p>
          <w:p w:rsidR="009E149A" w:rsidRDefault="009E149A" w:rsidP="009E149A">
            <w:pPr>
              <w:rPr>
                <w:sz w:val="28"/>
                <w:szCs w:val="28"/>
              </w:rPr>
            </w:pPr>
          </w:p>
          <w:p w:rsidR="009E149A" w:rsidRPr="009E149A" w:rsidRDefault="009E149A" w:rsidP="009E149A">
            <w:pPr>
              <w:rPr>
                <w:sz w:val="28"/>
                <w:szCs w:val="28"/>
              </w:rPr>
            </w:pPr>
          </w:p>
        </w:tc>
        <w:tc>
          <w:tcPr>
            <w:tcW w:w="2880" w:type="dxa"/>
          </w:tcPr>
          <w:p w:rsidR="009E149A" w:rsidRDefault="009E149A" w:rsidP="009E149A">
            <w:pPr>
              <w:rPr>
                <w:sz w:val="28"/>
                <w:szCs w:val="28"/>
              </w:rPr>
            </w:pPr>
          </w:p>
        </w:tc>
        <w:tc>
          <w:tcPr>
            <w:tcW w:w="2610" w:type="dxa"/>
          </w:tcPr>
          <w:p w:rsidR="009E149A" w:rsidRDefault="009E149A" w:rsidP="009E149A">
            <w:pPr>
              <w:rPr>
                <w:sz w:val="28"/>
                <w:szCs w:val="28"/>
              </w:rPr>
            </w:pPr>
          </w:p>
        </w:tc>
      </w:tr>
    </w:tbl>
    <w:p w:rsidR="009E149A" w:rsidRPr="009E149A" w:rsidRDefault="009E149A" w:rsidP="009E149A">
      <w:pPr>
        <w:spacing w:line="240" w:lineRule="auto"/>
        <w:rPr>
          <w:sz w:val="24"/>
          <w:szCs w:val="24"/>
        </w:rPr>
      </w:pPr>
      <w:r>
        <w:rPr>
          <w:sz w:val="24"/>
          <w:szCs w:val="24"/>
        </w:rPr>
        <w:t xml:space="preserve">Teachers can use the above checklist as it is, or adapt it to fit outcomes. It may also be adapted for student use. One checklist should not contain all the writing criteria; editing/proofreading is less overwhelming when checklists are specific and fewer items are listed. Adapted from </w:t>
      </w:r>
      <w:r>
        <w:rPr>
          <w:i/>
          <w:sz w:val="24"/>
          <w:szCs w:val="24"/>
        </w:rPr>
        <w:t xml:space="preserve">Teaching students with Reading Difficulties and Disabilities: A guide for educators, </w:t>
      </w:r>
      <w:r>
        <w:rPr>
          <w:sz w:val="24"/>
          <w:szCs w:val="24"/>
        </w:rPr>
        <w:t>Sask Learning, 2004.</w:t>
      </w:r>
    </w:p>
    <w:sectPr w:rsidR="009E149A" w:rsidRPr="009E149A" w:rsidSect="002161D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8F74C4"/>
    <w:multiLevelType w:val="hybridMultilevel"/>
    <w:tmpl w:val="588A26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9E149A"/>
    <w:rsid w:val="002161D2"/>
    <w:rsid w:val="007B6078"/>
    <w:rsid w:val="0097546D"/>
    <w:rsid w:val="009E149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61D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E149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9E149A"/>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C213358D4A0946895E048A41A2C949" ma:contentTypeVersion="0" ma:contentTypeDescription="Create a new document." ma:contentTypeScope="" ma:versionID="8404e5838c8c696001ba39f15fbe16bb">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BA209E9-4E8E-4625-B6D3-23EC4A88B0BC}"/>
</file>

<file path=customXml/itemProps2.xml><?xml version="1.0" encoding="utf-8"?>
<ds:datastoreItem xmlns:ds="http://schemas.openxmlformats.org/officeDocument/2006/customXml" ds:itemID="{8169EE3B-0BAF-4B9D-93AE-11855F6A9B49}"/>
</file>

<file path=customXml/itemProps3.xml><?xml version="1.0" encoding="utf-8"?>
<ds:datastoreItem xmlns:ds="http://schemas.openxmlformats.org/officeDocument/2006/customXml" ds:itemID="{EE29BEB9-AC03-4CBD-856B-69F2A8D199D7}"/>
</file>

<file path=docProps/app.xml><?xml version="1.0" encoding="utf-8"?>
<Properties xmlns="http://schemas.openxmlformats.org/officeDocument/2006/extended-properties" xmlns:vt="http://schemas.openxmlformats.org/officeDocument/2006/docPropsVTypes">
  <Template>Normal</Template>
  <TotalTime>0</TotalTime>
  <Pages>1</Pages>
  <Words>162</Words>
  <Characters>924</Characters>
  <Application>Microsoft Office Word</Application>
  <DocSecurity>4</DocSecurity>
  <Lines>7</Lines>
  <Paragraphs>2</Paragraphs>
  <ScaleCrop>false</ScaleCrop>
  <Company>NESD</Company>
  <LinksUpToDate>false</LinksUpToDate>
  <CharactersWithSpaces>1084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test</dc:creator>
  <cp:lastModifiedBy>kw426</cp:lastModifiedBy>
  <cp:revision>2</cp:revision>
  <dcterms:created xsi:type="dcterms:W3CDTF">2012-06-15T15:52:00Z</dcterms:created>
  <dcterms:modified xsi:type="dcterms:W3CDTF">2012-06-15T15:52:00Z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0x010100F3C213358D4A0946895E048A41A2C949</vt:lpwstr>
  </property>
</Properties>
</file>