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AF16D6" w:rsidP="00AF16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Reflecting on your persuasive writing</w:t>
      </w:r>
    </w:p>
    <w:p w:rsidR="00AF16D6" w:rsidRDefault="00AF16D6" w:rsidP="00AF16D6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5"/>
        <w:gridCol w:w="3255"/>
        <w:gridCol w:w="3330"/>
      </w:tblGrid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AF16D6">
              <w:rPr>
                <w:rFonts w:ascii="Arial" w:hAnsi="Arial" w:cs="Arial"/>
                <w:b/>
                <w:sz w:val="24"/>
                <w:szCs w:val="24"/>
              </w:rPr>
              <w:t>Reflection points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AF16D6">
              <w:rPr>
                <w:rFonts w:ascii="Arial" w:hAnsi="Arial" w:cs="Arial"/>
                <w:b/>
                <w:sz w:val="24"/>
                <w:szCs w:val="24"/>
              </w:rPr>
              <w:t>Here’s what I saw/read</w:t>
            </w: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AF16D6">
              <w:rPr>
                <w:rFonts w:ascii="Arial" w:hAnsi="Arial" w:cs="Arial"/>
                <w:b/>
                <w:sz w:val="24"/>
                <w:szCs w:val="24"/>
              </w:rPr>
              <w:t>Here’s what I think about it</w:t>
            </w:r>
          </w:p>
        </w:tc>
      </w:tr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F16D6">
              <w:rPr>
                <w:rFonts w:ascii="Arial" w:hAnsi="Arial" w:cs="Arial"/>
                <w:sz w:val="24"/>
                <w:szCs w:val="24"/>
              </w:rPr>
              <w:t>Main idea/thesis/message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F16D6">
              <w:rPr>
                <w:rFonts w:ascii="Arial" w:hAnsi="Arial" w:cs="Arial"/>
                <w:sz w:val="24"/>
                <w:szCs w:val="24"/>
              </w:rPr>
              <w:t>Supporting details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F16D6">
              <w:rPr>
                <w:rFonts w:ascii="Arial" w:hAnsi="Arial" w:cs="Arial"/>
                <w:sz w:val="24"/>
                <w:szCs w:val="24"/>
              </w:rPr>
              <w:t>Organizational structure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F16D6">
              <w:rPr>
                <w:rFonts w:ascii="Arial" w:hAnsi="Arial" w:cs="Arial"/>
                <w:sz w:val="24"/>
                <w:szCs w:val="24"/>
              </w:rPr>
              <w:t>Language use/ word choice/sentence structure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6D6" w:rsidRPr="00AF16D6" w:rsidTr="00AF16D6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F16D6">
              <w:rPr>
                <w:rFonts w:ascii="Arial" w:hAnsi="Arial" w:cs="Arial"/>
                <w:sz w:val="24"/>
                <w:szCs w:val="24"/>
              </w:rPr>
              <w:t>Persuasive elements/ conviction</w:t>
            </w: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6D6" w:rsidRPr="00AF16D6" w:rsidTr="003B7713">
        <w:tblPrEx>
          <w:tblCellMar>
            <w:top w:w="0" w:type="dxa"/>
            <w:bottom w:w="0" w:type="dxa"/>
          </w:tblCellMar>
        </w:tblPrEx>
        <w:trPr>
          <w:trHeight w:val="1732"/>
        </w:trPr>
        <w:tc>
          <w:tcPr>
            <w:tcW w:w="322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AF16D6" w:rsidRPr="00AF16D6" w:rsidRDefault="00AF16D6" w:rsidP="00AF16D6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16D6" w:rsidRPr="00AF16D6" w:rsidRDefault="00AF16D6" w:rsidP="00AF16D6">
      <w:pPr>
        <w:rPr>
          <w:rFonts w:ascii="Arial" w:hAnsi="Arial" w:cs="Arial"/>
          <w:sz w:val="24"/>
          <w:szCs w:val="24"/>
        </w:rPr>
      </w:pPr>
    </w:p>
    <w:sectPr w:rsidR="00AF16D6" w:rsidRPr="00AF16D6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6D6"/>
    <w:rsid w:val="003B7713"/>
    <w:rsid w:val="00AF16D6"/>
    <w:rsid w:val="00BF12B1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AA326-B1FE-414D-98C9-79A3EF671B64}"/>
</file>

<file path=customXml/itemProps2.xml><?xml version="1.0" encoding="utf-8"?>
<ds:datastoreItem xmlns:ds="http://schemas.openxmlformats.org/officeDocument/2006/customXml" ds:itemID="{F1F9B0A2-1F53-431E-A4F6-9B084EE6D2B5}"/>
</file>

<file path=customXml/itemProps3.xml><?xml version="1.0" encoding="utf-8"?>
<ds:datastoreItem xmlns:ds="http://schemas.openxmlformats.org/officeDocument/2006/customXml" ds:itemID="{2CF2CBA4-3231-42A7-8B25-F1A500FF0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2012-06-15T17:52:00Z</dcterms:created>
  <dcterms:modified xsi:type="dcterms:W3CDTF">2012-06-15T17:52:00Z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