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A0BA" w14:textId="77777777" w:rsidR="00E937D2" w:rsidRDefault="00E937D2" w:rsidP="00E937D2">
      <w:pPr>
        <w:rPr>
          <w:b/>
        </w:rPr>
      </w:pPr>
      <w:bookmarkStart w:id="0" w:name="top"/>
      <w:bookmarkEnd w:id="0"/>
      <w:r>
        <w:rPr>
          <w:b/>
        </w:rPr>
        <w:t xml:space="preserve">The Shape and Space </w:t>
      </w:r>
      <w:smartTag w:uri="urn:schemas-microsoft-com:office:smarttags" w:element="place">
        <w:r>
          <w:rPr>
            <w:b/>
          </w:rPr>
          <w:t>Strand</w:t>
        </w:r>
      </w:smartTag>
      <w:r>
        <w:rPr>
          <w:b/>
        </w:rPr>
        <w:t>: Outcome SS7.2</w:t>
      </w:r>
    </w:p>
    <w:p w14:paraId="6624A0BB" w14:textId="77777777" w:rsidR="00E937D2" w:rsidRPr="00847B37" w:rsidRDefault="0059767A" w:rsidP="00E937D2">
      <w:pPr>
        <w:rPr>
          <w:sz w:val="20"/>
          <w:szCs w:val="20"/>
        </w:rPr>
      </w:pPr>
      <w:hyperlink w:anchor="ls" w:history="1">
        <w:r w:rsidR="00E937D2" w:rsidRPr="00C6298F">
          <w:rPr>
            <w:rStyle w:val="Hyperlink"/>
            <w:sz w:val="20"/>
            <w:szCs w:val="20"/>
          </w:rPr>
          <w:t>Learning Space</w:t>
        </w:r>
      </w:hyperlink>
      <w:r w:rsidR="00E937D2" w:rsidRPr="00C6298F">
        <w:rPr>
          <w:sz w:val="20"/>
          <w:szCs w:val="20"/>
        </w:rPr>
        <w:tab/>
      </w:r>
      <w:hyperlink w:anchor="wss" w:history="1">
        <w:r w:rsidR="00E937D2" w:rsidRPr="00FD3730">
          <w:rPr>
            <w:rStyle w:val="Hyperlink"/>
            <w:sz w:val="20"/>
            <w:szCs w:val="20"/>
          </w:rPr>
          <w:t>What Students Should…</w:t>
        </w:r>
        <w:r w:rsidR="00E937D2" w:rsidRPr="00FD3730">
          <w:rPr>
            <w:rStyle w:val="Hyperlink"/>
            <w:sz w:val="20"/>
            <w:szCs w:val="20"/>
          </w:rPr>
          <w:tab/>
        </w:r>
      </w:hyperlink>
      <w:hyperlink w:anchor="kq" w:history="1">
        <w:r w:rsidR="00E937D2" w:rsidRPr="00C6298F">
          <w:rPr>
            <w:rStyle w:val="Hyperlink"/>
            <w:sz w:val="20"/>
            <w:szCs w:val="20"/>
          </w:rPr>
          <w:t>Key Questions</w:t>
        </w:r>
      </w:hyperlink>
      <w:r w:rsidR="00E937D2" w:rsidRPr="00C6298F">
        <w:rPr>
          <w:sz w:val="20"/>
          <w:szCs w:val="20"/>
        </w:rPr>
        <w:tab/>
      </w:r>
      <w:hyperlink w:anchor="assessment" w:history="1">
        <w:r w:rsidR="00E937D2" w:rsidRPr="00C6298F">
          <w:rPr>
            <w:rStyle w:val="Hyperlink"/>
            <w:sz w:val="20"/>
            <w:szCs w:val="20"/>
          </w:rPr>
          <w:t>Assessment</w:t>
        </w:r>
      </w:hyperlink>
      <w:r w:rsidR="00E937D2" w:rsidRPr="00C6298F">
        <w:rPr>
          <w:sz w:val="20"/>
          <w:szCs w:val="20"/>
        </w:rPr>
        <w:tab/>
      </w:r>
      <w:hyperlink w:anchor="instruction" w:history="1">
        <w:r w:rsidR="00E937D2"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2E08F7" w:rsidRPr="00C358C6" w14:paraId="6624A0BE"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6624A0BC" w14:textId="77777777" w:rsidR="002E08F7" w:rsidRPr="00C358C6" w:rsidRDefault="002E08F7" w:rsidP="002E08F7">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6624A0BD" w14:textId="77777777" w:rsidR="002E08F7" w:rsidRPr="00C358C6" w:rsidRDefault="002E08F7" w:rsidP="002E08F7">
            <w:pPr>
              <w:autoSpaceDE w:val="0"/>
              <w:autoSpaceDN w:val="0"/>
              <w:adjustRightInd w:val="0"/>
              <w:rPr>
                <w:b/>
              </w:rPr>
            </w:pPr>
            <w:r w:rsidRPr="00C358C6">
              <w:rPr>
                <w:b/>
              </w:rPr>
              <w:t>Indicators</w:t>
            </w:r>
          </w:p>
        </w:tc>
      </w:tr>
      <w:tr w:rsidR="002E08F7" w:rsidRPr="006F38C5" w14:paraId="6624A0D0" w14:textId="77777777">
        <w:tc>
          <w:tcPr>
            <w:tcW w:w="2628" w:type="dxa"/>
            <w:tcBorders>
              <w:top w:val="dotDash" w:sz="6" w:space="0" w:color="auto"/>
            </w:tcBorders>
          </w:tcPr>
          <w:p w14:paraId="6624A0BF" w14:textId="77777777" w:rsidR="002E08F7" w:rsidRPr="00387AAD" w:rsidRDefault="002E08F7" w:rsidP="002E08F7">
            <w:pPr>
              <w:autoSpaceDE w:val="0"/>
              <w:autoSpaceDN w:val="0"/>
              <w:adjustRightInd w:val="0"/>
            </w:pPr>
            <w:r>
              <w:t>SS7.2</w:t>
            </w:r>
            <w:r w:rsidR="0027124F">
              <w:t xml:space="preserve"> </w:t>
            </w:r>
            <w:r>
              <w:t xml:space="preserve"> </w:t>
            </w:r>
            <w:r w:rsidRPr="00387AAD">
              <w:t>Develop and apply formulas for determining the area of:</w:t>
            </w:r>
          </w:p>
          <w:p w14:paraId="6624A0C0" w14:textId="77777777" w:rsidR="002E08F7" w:rsidRPr="00387AAD" w:rsidRDefault="002E08F7" w:rsidP="002E08F7">
            <w:pPr>
              <w:numPr>
                <w:ilvl w:val="0"/>
                <w:numId w:val="1"/>
              </w:numPr>
              <w:tabs>
                <w:tab w:val="clear" w:pos="360"/>
                <w:tab w:val="num" w:pos="240"/>
              </w:tabs>
              <w:autoSpaceDE w:val="0"/>
              <w:autoSpaceDN w:val="0"/>
              <w:adjustRightInd w:val="0"/>
              <w:ind w:left="240" w:hanging="240"/>
            </w:pPr>
            <w:r w:rsidRPr="00387AAD">
              <w:t>triangles</w:t>
            </w:r>
          </w:p>
          <w:p w14:paraId="6624A0C1" w14:textId="77777777" w:rsidR="002E08F7" w:rsidRPr="00387AAD" w:rsidRDefault="002E08F7" w:rsidP="002E08F7">
            <w:pPr>
              <w:numPr>
                <w:ilvl w:val="0"/>
                <w:numId w:val="1"/>
              </w:numPr>
              <w:tabs>
                <w:tab w:val="clear" w:pos="360"/>
                <w:tab w:val="num" w:pos="240"/>
              </w:tabs>
              <w:autoSpaceDE w:val="0"/>
              <w:autoSpaceDN w:val="0"/>
              <w:adjustRightInd w:val="0"/>
              <w:ind w:left="240" w:hanging="240"/>
            </w:pPr>
            <w:r w:rsidRPr="00387AAD">
              <w:t>parallelograms</w:t>
            </w:r>
          </w:p>
          <w:p w14:paraId="6624A0C2" w14:textId="77777777" w:rsidR="002E08F7" w:rsidRDefault="002E08F7" w:rsidP="002E08F7">
            <w:pPr>
              <w:numPr>
                <w:ilvl w:val="0"/>
                <w:numId w:val="1"/>
              </w:numPr>
              <w:tabs>
                <w:tab w:val="clear" w:pos="360"/>
                <w:tab w:val="num" w:pos="240"/>
              </w:tabs>
              <w:autoSpaceDE w:val="0"/>
              <w:autoSpaceDN w:val="0"/>
              <w:adjustRightInd w:val="0"/>
              <w:ind w:left="240" w:hanging="240"/>
            </w:pPr>
            <w:r>
              <w:t>circles.</w:t>
            </w:r>
          </w:p>
          <w:p w14:paraId="6624A0C3" w14:textId="77777777" w:rsidR="002E08F7" w:rsidRPr="00387AAD" w:rsidRDefault="002E08F7" w:rsidP="002E08F7">
            <w:pPr>
              <w:autoSpaceDE w:val="0"/>
              <w:autoSpaceDN w:val="0"/>
              <w:adjustRightInd w:val="0"/>
            </w:pPr>
          </w:p>
          <w:p w14:paraId="6624A0C4" w14:textId="77777777" w:rsidR="002E08F7" w:rsidRPr="00DA130D" w:rsidRDefault="002E08F7" w:rsidP="002E08F7">
            <w:pPr>
              <w:autoSpaceDE w:val="0"/>
              <w:autoSpaceDN w:val="0"/>
              <w:adjustRightInd w:val="0"/>
              <w:rPr>
                <w:sz w:val="20"/>
                <w:szCs w:val="20"/>
              </w:rPr>
            </w:pPr>
            <w:r w:rsidRPr="00334289">
              <w:rPr>
                <w:sz w:val="20"/>
                <w:szCs w:val="20"/>
              </w:rPr>
              <w:t>[CN, PS, R, V]</w:t>
            </w:r>
          </w:p>
          <w:p w14:paraId="6624A0C5" w14:textId="77777777" w:rsidR="002E08F7" w:rsidRPr="006F38C5" w:rsidRDefault="002E08F7" w:rsidP="002E08F7">
            <w:pPr>
              <w:autoSpaceDE w:val="0"/>
              <w:autoSpaceDN w:val="0"/>
              <w:adjustRightInd w:val="0"/>
              <w:rPr>
                <w:b/>
              </w:rPr>
            </w:pPr>
          </w:p>
          <w:p w14:paraId="6624A0C6" w14:textId="77777777" w:rsidR="002E08F7" w:rsidRPr="006F38C5" w:rsidRDefault="002E08F7" w:rsidP="002E08F7">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Pr>
                <w:i/>
              </w:rPr>
              <w:t>,</w:t>
            </w:r>
            <w:r w:rsidRPr="006F38C5">
              <w:rPr>
                <w:i/>
              </w:rPr>
              <w:t xml:space="preserve"> </w:t>
            </w:r>
            <w:r>
              <w:rPr>
                <w:i/>
              </w:rPr>
              <w:t xml:space="preserve">Logical </w:t>
            </w:r>
            <w:r w:rsidR="005164DE">
              <w:rPr>
                <w:i/>
              </w:rPr>
              <w:t>Thinking</w:t>
            </w:r>
            <w:r w:rsidR="006A56BC">
              <w:rPr>
                <w:i/>
              </w:rPr>
              <w:t>, and Mathematical Attitude</w:t>
            </w:r>
            <w:r w:rsidRPr="006F38C5">
              <w:rPr>
                <w:i/>
              </w:rPr>
              <w:t>.</w:t>
            </w:r>
          </w:p>
          <w:p w14:paraId="6624A0C7" w14:textId="77777777" w:rsidR="002E08F7" w:rsidRPr="006F38C5" w:rsidRDefault="002E08F7" w:rsidP="002E08F7">
            <w:pPr>
              <w:autoSpaceDE w:val="0"/>
              <w:autoSpaceDN w:val="0"/>
              <w:adjustRightInd w:val="0"/>
              <w:rPr>
                <w:b/>
              </w:rPr>
            </w:pPr>
          </w:p>
        </w:tc>
        <w:tc>
          <w:tcPr>
            <w:tcW w:w="6948" w:type="dxa"/>
            <w:tcBorders>
              <w:top w:val="dotDash" w:sz="6" w:space="0" w:color="auto"/>
            </w:tcBorders>
          </w:tcPr>
          <w:p w14:paraId="6624A0C8" w14:textId="77777777" w:rsidR="002E08F7" w:rsidRPr="00387AAD" w:rsidRDefault="002E08F7" w:rsidP="002E08F7">
            <w:pPr>
              <w:numPr>
                <w:ilvl w:val="0"/>
                <w:numId w:val="2"/>
              </w:numPr>
              <w:autoSpaceDE w:val="0"/>
              <w:autoSpaceDN w:val="0"/>
              <w:adjustRightInd w:val="0"/>
              <w:spacing w:after="120"/>
            </w:pPr>
            <w:r w:rsidRPr="00387AAD">
              <w:t>Illustrate and explain how the area of a rectangle can be used to determine the area of a triangle.</w:t>
            </w:r>
          </w:p>
          <w:p w14:paraId="6624A0C9" w14:textId="77777777" w:rsidR="002E08F7" w:rsidRPr="00387AAD" w:rsidRDefault="002E08F7" w:rsidP="002E08F7">
            <w:pPr>
              <w:numPr>
                <w:ilvl w:val="0"/>
                <w:numId w:val="2"/>
              </w:numPr>
              <w:autoSpaceDE w:val="0"/>
              <w:autoSpaceDN w:val="0"/>
              <w:adjustRightInd w:val="0"/>
              <w:spacing w:after="120"/>
            </w:pPr>
            <w:r w:rsidRPr="00387AAD">
              <w:t>Generalize a rule to create a formula for determining the area of triangles.</w:t>
            </w:r>
          </w:p>
          <w:p w14:paraId="6624A0CA" w14:textId="77777777" w:rsidR="002E08F7" w:rsidRPr="00387AAD" w:rsidRDefault="002E08F7" w:rsidP="002E08F7">
            <w:pPr>
              <w:numPr>
                <w:ilvl w:val="0"/>
                <w:numId w:val="2"/>
              </w:numPr>
              <w:autoSpaceDE w:val="0"/>
              <w:autoSpaceDN w:val="0"/>
              <w:adjustRightInd w:val="0"/>
              <w:spacing w:after="120"/>
            </w:pPr>
            <w:r w:rsidRPr="00387AAD">
              <w:t>Illustrate and explain how the area of a rectangle can be used to determine the area of a parallelogram.</w:t>
            </w:r>
          </w:p>
          <w:p w14:paraId="6624A0CB" w14:textId="77777777" w:rsidR="002E08F7" w:rsidRDefault="002E08F7" w:rsidP="002E08F7">
            <w:pPr>
              <w:numPr>
                <w:ilvl w:val="0"/>
                <w:numId w:val="2"/>
              </w:numPr>
              <w:autoSpaceDE w:val="0"/>
              <w:autoSpaceDN w:val="0"/>
              <w:adjustRightInd w:val="0"/>
              <w:spacing w:after="120"/>
            </w:pPr>
            <w:r w:rsidRPr="00387AAD">
              <w:t>Generalize a rule to create a formula for determining the area of parallelograms.</w:t>
            </w:r>
          </w:p>
          <w:p w14:paraId="6624A0CC" w14:textId="77777777" w:rsidR="002E08F7" w:rsidRPr="00387AAD" w:rsidRDefault="002E08F7" w:rsidP="002E08F7">
            <w:pPr>
              <w:numPr>
                <w:ilvl w:val="0"/>
                <w:numId w:val="2"/>
              </w:numPr>
              <w:autoSpaceDE w:val="0"/>
              <w:autoSpaceDN w:val="0"/>
              <w:adjustRightInd w:val="0"/>
              <w:spacing w:after="120"/>
            </w:pPr>
            <w:r w:rsidRPr="00387AAD">
              <w:t>Illustrate and explain how to estimate the area of a circle without the use of a formula.</w:t>
            </w:r>
          </w:p>
          <w:p w14:paraId="6624A0CD" w14:textId="77777777" w:rsidR="002E08F7" w:rsidRPr="00387AAD" w:rsidRDefault="002E08F7" w:rsidP="002E08F7">
            <w:pPr>
              <w:numPr>
                <w:ilvl w:val="0"/>
                <w:numId w:val="2"/>
              </w:numPr>
              <w:autoSpaceDE w:val="0"/>
              <w:autoSpaceDN w:val="0"/>
              <w:adjustRightInd w:val="0"/>
              <w:spacing w:after="120"/>
            </w:pPr>
            <w:r w:rsidRPr="00387AAD">
              <w:t>Illustrate and explain how the area of a circle can be approximated by the circumference of the circle times its radius.</w:t>
            </w:r>
          </w:p>
          <w:p w14:paraId="6624A0CE" w14:textId="77777777" w:rsidR="002E08F7" w:rsidRPr="00387AAD" w:rsidRDefault="002E08F7" w:rsidP="002E08F7">
            <w:pPr>
              <w:numPr>
                <w:ilvl w:val="0"/>
                <w:numId w:val="2"/>
              </w:numPr>
              <w:autoSpaceDE w:val="0"/>
              <w:autoSpaceDN w:val="0"/>
              <w:adjustRightInd w:val="0"/>
              <w:spacing w:after="120"/>
            </w:pPr>
            <w:r w:rsidRPr="00387AAD">
              <w:t>Generate a formula for finding the area of a circle.</w:t>
            </w:r>
          </w:p>
          <w:p w14:paraId="6624A0CF" w14:textId="77777777" w:rsidR="002E08F7" w:rsidRPr="006F38C5" w:rsidRDefault="002E08F7" w:rsidP="002E08F7">
            <w:pPr>
              <w:numPr>
                <w:ilvl w:val="0"/>
                <w:numId w:val="2"/>
              </w:numPr>
              <w:autoSpaceDE w:val="0"/>
              <w:autoSpaceDN w:val="0"/>
              <w:adjustRightInd w:val="0"/>
              <w:spacing w:after="120"/>
              <w:rPr>
                <w:b/>
              </w:rPr>
            </w:pPr>
            <w:r w:rsidRPr="00387AAD">
              <w:t>Solve problems involving the area of triangles, parallelograms, or circles.</w:t>
            </w:r>
          </w:p>
        </w:tc>
      </w:tr>
      <w:tr w:rsidR="002E08F7" w:rsidRPr="00302EAC" w14:paraId="6624A0D2" w14:textId="77777777">
        <w:tc>
          <w:tcPr>
            <w:tcW w:w="9576" w:type="dxa"/>
            <w:gridSpan w:val="2"/>
            <w:tcBorders>
              <w:bottom w:val="dotDash" w:sz="6" w:space="0" w:color="auto"/>
            </w:tcBorders>
            <w:shd w:val="clear" w:color="auto" w:fill="C0C0C0"/>
          </w:tcPr>
          <w:p w14:paraId="6624A0D1" w14:textId="77777777" w:rsidR="002E08F7" w:rsidRPr="00302EAC" w:rsidRDefault="002E08F7" w:rsidP="002E08F7">
            <w:pPr>
              <w:rPr>
                <w:b/>
              </w:rPr>
            </w:pPr>
            <w:bookmarkStart w:id="1" w:name="ls"/>
            <w:bookmarkEnd w:id="1"/>
            <w:r w:rsidRPr="00302EAC">
              <w:rPr>
                <w:b/>
              </w:rPr>
              <w:t>Learning Space</w:t>
            </w:r>
            <w:r w:rsidR="00E937D2">
              <w:rPr>
                <w:b/>
              </w:rPr>
              <w:t xml:space="preserve">                                                                                    </w:t>
            </w:r>
            <w:hyperlink w:anchor="top" w:history="1">
              <w:r w:rsidR="00E937D2" w:rsidRPr="00D75CA9">
                <w:rPr>
                  <w:rStyle w:val="Hyperlink"/>
                  <w:b/>
                </w:rPr>
                <w:t>Top</w:t>
              </w:r>
            </w:hyperlink>
          </w:p>
        </w:tc>
      </w:tr>
      <w:tr w:rsidR="002E08F7" w:rsidRPr="006F38C5" w14:paraId="6624A0D8" w14:textId="77777777">
        <w:tc>
          <w:tcPr>
            <w:tcW w:w="9576" w:type="dxa"/>
            <w:gridSpan w:val="2"/>
            <w:tcBorders>
              <w:top w:val="dotDash" w:sz="6" w:space="0" w:color="auto"/>
              <w:bottom w:val="dotDash" w:sz="6" w:space="0" w:color="auto"/>
            </w:tcBorders>
          </w:tcPr>
          <w:p w14:paraId="6624A0D3" w14:textId="77777777" w:rsidR="002E08F7" w:rsidRDefault="002E08F7" w:rsidP="002E08F7">
            <w:r>
              <w:t xml:space="preserve">In grade 6, the students developed a formula for determining the area of a rectangle as well as formulas for determine the perimeter of polygons and the volumes of right rectangular prisms.  Along with the developing and applying formulas for the circumference of circles, the students in grade seven also are developing formulas for determining the areas of triangles, parallelograms and circles. </w:t>
            </w:r>
          </w:p>
          <w:p w14:paraId="6624A0D4" w14:textId="77777777" w:rsidR="002E08F7" w:rsidRDefault="002E08F7" w:rsidP="002E08F7"/>
          <w:p w14:paraId="6624A0D5" w14:textId="77777777" w:rsidR="002E08F7" w:rsidRDefault="002E08F7" w:rsidP="002E08F7">
            <w:r>
              <w:t>It is very important that the students discover and generalize formulas based on their prior knowledge and new experiences rather than being given the formulas directly.  Development of the formulas by the students help the students to make connections and see relationships that otherwise would likely be missed.  As well, if the students have to develop the formulas themselves, they are more likely to remember them later, and even if they don’t</w:t>
            </w:r>
            <w:r w:rsidR="006A56BC">
              <w:t>,</w:t>
            </w:r>
            <w:r>
              <w:t xml:space="preserve"> they will have the understanding necessary to determine the area of 2-D shapes using alternate strategies to the formulas.</w:t>
            </w:r>
          </w:p>
          <w:p w14:paraId="6624A0D6" w14:textId="77777777" w:rsidR="002E08F7" w:rsidRDefault="002E08F7" w:rsidP="002E08F7"/>
          <w:p w14:paraId="6624A0D7" w14:textId="77777777" w:rsidR="002E08F7" w:rsidRPr="006F38C5" w:rsidRDefault="002E08F7" w:rsidP="002E08F7">
            <w:r>
              <w:t>Geometrical figures occur everywhere, so the students should be able to explore these relationships in a variety of contexts, environments, and subject areas.  Students should be encouraged to look around them and to identify possible problems and situations that they could use to explore area, develop formulas, and practice applying the formulas.</w:t>
            </w:r>
          </w:p>
        </w:tc>
      </w:tr>
    </w:tbl>
    <w:p w14:paraId="6624A0D9" w14:textId="77777777" w:rsidR="009A799D" w:rsidRDefault="009A799D">
      <w:r>
        <w:br w:type="page"/>
      </w:r>
    </w:p>
    <w:tbl>
      <w:tblPr>
        <w:tblStyle w:val="TableGrid"/>
        <w:tblW w:w="0" w:type="auto"/>
        <w:tblLook w:val="01E0" w:firstRow="1" w:lastRow="1" w:firstColumn="1" w:lastColumn="1" w:noHBand="0" w:noVBand="0"/>
      </w:tblPr>
      <w:tblGrid>
        <w:gridCol w:w="3192"/>
        <w:gridCol w:w="3192"/>
        <w:gridCol w:w="3192"/>
      </w:tblGrid>
      <w:tr w:rsidR="002E08F7" w:rsidRPr="00302EAC" w14:paraId="6624A0DB" w14:textId="77777777" w:rsidTr="009A799D">
        <w:tc>
          <w:tcPr>
            <w:tcW w:w="9576" w:type="dxa"/>
            <w:gridSpan w:val="3"/>
            <w:tcBorders>
              <w:bottom w:val="nil"/>
            </w:tcBorders>
            <w:shd w:val="clear" w:color="auto" w:fill="C0C0C0"/>
          </w:tcPr>
          <w:p w14:paraId="6624A0DA" w14:textId="77777777" w:rsidR="002E08F7" w:rsidRPr="00302EAC" w:rsidRDefault="002E08F7" w:rsidP="002E08F7">
            <w:pPr>
              <w:rPr>
                <w:b/>
              </w:rPr>
            </w:pPr>
            <w:bookmarkStart w:id="2" w:name="wss"/>
            <w:bookmarkEnd w:id="2"/>
            <w:r w:rsidRPr="00302EAC">
              <w:rPr>
                <w:b/>
              </w:rPr>
              <w:lastRenderedPageBreak/>
              <w:t>What Students Should…</w:t>
            </w:r>
            <w:r w:rsidR="00E937D2">
              <w:rPr>
                <w:b/>
              </w:rPr>
              <w:t xml:space="preserve">                                                                                    </w:t>
            </w:r>
            <w:hyperlink w:anchor="top" w:history="1">
              <w:r w:rsidR="00E937D2" w:rsidRPr="00D75CA9">
                <w:rPr>
                  <w:rStyle w:val="Hyperlink"/>
                  <w:b/>
                </w:rPr>
                <w:t>Top</w:t>
              </w:r>
            </w:hyperlink>
          </w:p>
        </w:tc>
      </w:tr>
      <w:tr w:rsidR="002E08F7" w:rsidRPr="006F38C5" w14:paraId="6624A0E3" w14:textId="77777777" w:rsidTr="009A799D">
        <w:tc>
          <w:tcPr>
            <w:tcW w:w="3192" w:type="dxa"/>
            <w:tcBorders>
              <w:top w:val="nil"/>
              <w:left w:val="nil"/>
              <w:bottom w:val="nil"/>
              <w:right w:val="nil"/>
            </w:tcBorders>
          </w:tcPr>
          <w:p w14:paraId="6624A0DC" w14:textId="77777777" w:rsidR="002E08F7" w:rsidRPr="006F38C5" w:rsidRDefault="002E08F7" w:rsidP="002E08F7">
            <w:pPr>
              <w:rPr>
                <w:b/>
              </w:rPr>
            </w:pPr>
            <w:r w:rsidRPr="006F38C5">
              <w:rPr>
                <w:b/>
              </w:rPr>
              <w:t>Know</w:t>
            </w:r>
          </w:p>
          <w:p w14:paraId="6624A0DD" w14:textId="77777777" w:rsidR="002E08F7" w:rsidRPr="006F38C5" w:rsidRDefault="002E08F7" w:rsidP="002E08F7">
            <w:pPr>
              <w:rPr>
                <w:b/>
              </w:rPr>
            </w:pPr>
          </w:p>
        </w:tc>
        <w:tc>
          <w:tcPr>
            <w:tcW w:w="3192" w:type="dxa"/>
            <w:tcBorders>
              <w:top w:val="nil"/>
              <w:left w:val="nil"/>
              <w:bottom w:val="nil"/>
              <w:right w:val="nil"/>
            </w:tcBorders>
          </w:tcPr>
          <w:p w14:paraId="6624A0DE" w14:textId="77777777" w:rsidR="002E08F7" w:rsidRPr="006F38C5" w:rsidRDefault="002E08F7" w:rsidP="002E08F7">
            <w:pPr>
              <w:rPr>
                <w:b/>
              </w:rPr>
            </w:pPr>
            <w:r w:rsidRPr="006F38C5">
              <w:rPr>
                <w:b/>
              </w:rPr>
              <w:t>Understand</w:t>
            </w:r>
          </w:p>
          <w:p w14:paraId="6624A0DF"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A rectangle can be divided into two equal triangles.</w:t>
            </w:r>
          </w:p>
          <w:p w14:paraId="6624A0E0" w14:textId="77777777" w:rsidR="002E08F7" w:rsidRPr="006F38C5" w:rsidRDefault="002E08F7" w:rsidP="002E08F7">
            <w:pPr>
              <w:numPr>
                <w:ilvl w:val="0"/>
                <w:numId w:val="1"/>
              </w:numPr>
              <w:tabs>
                <w:tab w:val="clear" w:pos="360"/>
                <w:tab w:val="num" w:pos="240"/>
              </w:tabs>
              <w:autoSpaceDE w:val="0"/>
              <w:autoSpaceDN w:val="0"/>
              <w:adjustRightInd w:val="0"/>
              <w:ind w:left="240" w:hanging="240"/>
              <w:rPr>
                <w:b/>
              </w:rPr>
            </w:pPr>
            <w:r>
              <w:t>A parallelogram can be cut and the pieces rearranged to form a rectangle.</w:t>
            </w:r>
          </w:p>
        </w:tc>
        <w:tc>
          <w:tcPr>
            <w:tcW w:w="3192" w:type="dxa"/>
            <w:tcBorders>
              <w:top w:val="nil"/>
              <w:left w:val="nil"/>
              <w:bottom w:val="nil"/>
              <w:right w:val="nil"/>
            </w:tcBorders>
          </w:tcPr>
          <w:p w14:paraId="6624A0E1" w14:textId="77777777" w:rsidR="002E08F7" w:rsidRDefault="002E08F7" w:rsidP="002E08F7">
            <w:pPr>
              <w:rPr>
                <w:b/>
              </w:rPr>
            </w:pPr>
            <w:r w:rsidRPr="006F38C5">
              <w:rPr>
                <w:b/>
              </w:rPr>
              <w:t>Be Able to Do</w:t>
            </w:r>
          </w:p>
          <w:p w14:paraId="6624A0E2" w14:textId="77777777" w:rsidR="002E08F7" w:rsidRPr="006F38C5" w:rsidRDefault="002E08F7" w:rsidP="002E08F7">
            <w:pPr>
              <w:numPr>
                <w:ilvl w:val="0"/>
                <w:numId w:val="1"/>
              </w:numPr>
              <w:tabs>
                <w:tab w:val="clear" w:pos="360"/>
                <w:tab w:val="num" w:pos="240"/>
              </w:tabs>
              <w:autoSpaceDE w:val="0"/>
              <w:autoSpaceDN w:val="0"/>
              <w:adjustRightInd w:val="0"/>
              <w:ind w:left="240" w:hanging="240"/>
              <w:rPr>
                <w:b/>
              </w:rPr>
            </w:pPr>
            <w:r>
              <w:t>Determine</w:t>
            </w:r>
            <w:r w:rsidR="006A56BC">
              <w:t>,</w:t>
            </w:r>
            <w:r>
              <w:t xml:space="preserve"> by measuring, comparing, or reading labelling on a diagram</w:t>
            </w:r>
            <w:r w:rsidR="006A56BC">
              <w:t>,</w:t>
            </w:r>
            <w:r>
              <w:t xml:space="preserve"> the height and base length of a triangle or parallelogram.</w:t>
            </w:r>
          </w:p>
        </w:tc>
      </w:tr>
      <w:tr w:rsidR="002E08F7" w:rsidRPr="006F38C5" w14:paraId="6624A0F1" w14:textId="77777777" w:rsidTr="009A799D">
        <w:tc>
          <w:tcPr>
            <w:tcW w:w="3192" w:type="dxa"/>
            <w:tcBorders>
              <w:top w:val="nil"/>
              <w:bottom w:val="dotDash" w:sz="6" w:space="0" w:color="auto"/>
            </w:tcBorders>
          </w:tcPr>
          <w:p w14:paraId="6624A0E4" w14:textId="77777777" w:rsidR="002E08F7" w:rsidRPr="006F38C5" w:rsidRDefault="002E08F7" w:rsidP="002E08F7">
            <w:pPr>
              <w:rPr>
                <w:b/>
              </w:rPr>
            </w:pPr>
          </w:p>
        </w:tc>
        <w:tc>
          <w:tcPr>
            <w:tcW w:w="3192" w:type="dxa"/>
            <w:tcBorders>
              <w:top w:val="nil"/>
              <w:bottom w:val="dotDash" w:sz="6" w:space="0" w:color="auto"/>
            </w:tcBorders>
          </w:tcPr>
          <w:p w14:paraId="6624A0E5"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 xml:space="preserve">The area of a triangle and the area of a parallelogram </w:t>
            </w:r>
            <w:r w:rsidR="006A56BC">
              <w:t>are</w:t>
            </w:r>
            <w:r>
              <w:t xml:space="preserve"> directly related to the are</w:t>
            </w:r>
            <w:r w:rsidR="006A56BC">
              <w:t>a</w:t>
            </w:r>
            <w:r>
              <w:t xml:space="preserve"> of a rectangle with the same height and base length as the triangle or parallelogram.</w:t>
            </w:r>
          </w:p>
          <w:p w14:paraId="6624A0E6"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The height of a 2-D shape is the shortest distance from a vertex of the triangle to the side opposite, and the side opposite is the height.</w:t>
            </w:r>
          </w:p>
          <w:p w14:paraId="6624A0E7"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 xml:space="preserve">A triangle has 3 pairs of heights and base lengths that </w:t>
            </w:r>
            <w:r w:rsidR="006A56BC">
              <w:t>need</w:t>
            </w:r>
            <w:r>
              <w:t xml:space="preserve"> not be the same.</w:t>
            </w:r>
          </w:p>
          <w:p w14:paraId="6624A0E8"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The height of a parallelogram is the shortest distance between a pair of parallel sides in the parallelogram and the length of one of the parallel sides is the base length.</w:t>
            </w:r>
          </w:p>
          <w:p w14:paraId="6624A0E9"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The area of a parallelogram is directly related to the area of a rectangle with the same height and same base length.</w:t>
            </w:r>
          </w:p>
          <w:p w14:paraId="6624A0EA" w14:textId="77777777" w:rsidR="002E08F7" w:rsidRPr="00EA3D15" w:rsidRDefault="002E08F7" w:rsidP="002E08F7">
            <w:pPr>
              <w:numPr>
                <w:ilvl w:val="0"/>
                <w:numId w:val="1"/>
              </w:numPr>
              <w:tabs>
                <w:tab w:val="clear" w:pos="360"/>
                <w:tab w:val="num" w:pos="240"/>
              </w:tabs>
              <w:autoSpaceDE w:val="0"/>
              <w:autoSpaceDN w:val="0"/>
              <w:adjustRightInd w:val="0"/>
              <w:ind w:left="240" w:hanging="240"/>
              <w:rPr>
                <w:b/>
              </w:rPr>
            </w:pPr>
            <w:r>
              <w:t>A parallelogram has two different pairs of heights and base lengths that may or may not be the same.</w:t>
            </w:r>
          </w:p>
          <w:p w14:paraId="6624A0EB" w14:textId="77777777" w:rsidR="002E08F7" w:rsidRPr="006F38C5" w:rsidRDefault="002E08F7" w:rsidP="002E08F7">
            <w:pPr>
              <w:numPr>
                <w:ilvl w:val="0"/>
                <w:numId w:val="1"/>
              </w:numPr>
              <w:tabs>
                <w:tab w:val="clear" w:pos="360"/>
                <w:tab w:val="num" w:pos="240"/>
              </w:tabs>
              <w:autoSpaceDE w:val="0"/>
              <w:autoSpaceDN w:val="0"/>
              <w:adjustRightInd w:val="0"/>
              <w:ind w:left="240" w:hanging="240"/>
              <w:rPr>
                <w:b/>
              </w:rPr>
            </w:pPr>
            <w:r>
              <w:t>A circle that is cut into wedges defined by central angles can have the pieces rearranged to form a 2-D shape very similar to a parallelogram.</w:t>
            </w:r>
          </w:p>
        </w:tc>
        <w:tc>
          <w:tcPr>
            <w:tcW w:w="3192" w:type="dxa"/>
            <w:tcBorders>
              <w:top w:val="nil"/>
              <w:bottom w:val="dotDash" w:sz="6" w:space="0" w:color="auto"/>
            </w:tcBorders>
          </w:tcPr>
          <w:p w14:paraId="6624A0EC"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Determine the area of a triangle using a formula and explain.</w:t>
            </w:r>
          </w:p>
          <w:p w14:paraId="6624A0ED"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Determine the area of a parallelogram using a formula and explain.</w:t>
            </w:r>
          </w:p>
          <w:p w14:paraId="6624A0EE"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Determine the area of a circle using a formula and explain.</w:t>
            </w:r>
          </w:p>
          <w:p w14:paraId="6624A0EF"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Estimate the area of a triangle, parallelogram, or circle.</w:t>
            </w:r>
          </w:p>
          <w:p w14:paraId="6624A0F0" w14:textId="77777777" w:rsidR="002E08F7" w:rsidRPr="006F38C5" w:rsidRDefault="002E08F7" w:rsidP="002E08F7">
            <w:pPr>
              <w:numPr>
                <w:ilvl w:val="0"/>
                <w:numId w:val="1"/>
              </w:numPr>
              <w:tabs>
                <w:tab w:val="clear" w:pos="360"/>
                <w:tab w:val="num" w:pos="240"/>
              </w:tabs>
              <w:autoSpaceDE w:val="0"/>
              <w:autoSpaceDN w:val="0"/>
              <w:adjustRightInd w:val="0"/>
              <w:ind w:left="240" w:hanging="240"/>
              <w:rPr>
                <w:b/>
              </w:rPr>
            </w:pPr>
            <w:r>
              <w:t>Solve problems involving the areas or estimates of the areas of triangles, parallelograms, and circles.</w:t>
            </w:r>
          </w:p>
        </w:tc>
      </w:tr>
    </w:tbl>
    <w:p w14:paraId="6624A0F2" w14:textId="77777777" w:rsidR="002E08F7" w:rsidRDefault="002E08F7">
      <w:r>
        <w:br w:type="page"/>
      </w:r>
    </w:p>
    <w:tbl>
      <w:tblPr>
        <w:tblStyle w:val="TableGrid"/>
        <w:tblW w:w="0" w:type="auto"/>
        <w:tblLook w:val="01E0" w:firstRow="1" w:lastRow="1" w:firstColumn="1" w:lastColumn="1" w:noHBand="0" w:noVBand="0"/>
      </w:tblPr>
      <w:tblGrid>
        <w:gridCol w:w="3192"/>
        <w:gridCol w:w="3192"/>
        <w:gridCol w:w="3192"/>
      </w:tblGrid>
      <w:tr w:rsidR="002E08F7" w:rsidRPr="006F38C5" w14:paraId="6624A0FC" w14:textId="77777777">
        <w:tc>
          <w:tcPr>
            <w:tcW w:w="3192" w:type="dxa"/>
            <w:tcBorders>
              <w:top w:val="dotDash" w:sz="6" w:space="0" w:color="auto"/>
              <w:bottom w:val="dotDash" w:sz="6" w:space="0" w:color="auto"/>
            </w:tcBorders>
          </w:tcPr>
          <w:p w14:paraId="6624A0F3" w14:textId="77777777" w:rsidR="002E08F7" w:rsidRPr="006F38C5" w:rsidRDefault="002E08F7" w:rsidP="002E08F7">
            <w:pPr>
              <w:rPr>
                <w:b/>
              </w:rPr>
            </w:pPr>
          </w:p>
        </w:tc>
        <w:tc>
          <w:tcPr>
            <w:tcW w:w="3192" w:type="dxa"/>
            <w:tcBorders>
              <w:top w:val="dotDash" w:sz="6" w:space="0" w:color="auto"/>
              <w:bottom w:val="dotDash" w:sz="6" w:space="0" w:color="auto"/>
            </w:tcBorders>
          </w:tcPr>
          <w:p w14:paraId="6624A0F4"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 xml:space="preserve">As a circle is cut into more and more wedges the 2-D shape formed by rearranging the pieces becomes closer and closer to a perfect parallelogram with a height that is the same as the radius of the circle and a base length that is ½ of the circumference of the circle. </w:t>
            </w:r>
          </w:p>
          <w:p w14:paraId="6624A0F5" w14:textId="77777777" w:rsidR="002E08F7" w:rsidRPr="001337F7" w:rsidRDefault="002E08F7" w:rsidP="002E08F7">
            <w:pPr>
              <w:numPr>
                <w:ilvl w:val="0"/>
                <w:numId w:val="1"/>
              </w:numPr>
              <w:tabs>
                <w:tab w:val="clear" w:pos="360"/>
                <w:tab w:val="num" w:pos="240"/>
              </w:tabs>
              <w:autoSpaceDE w:val="0"/>
              <w:autoSpaceDN w:val="0"/>
              <w:adjustRightInd w:val="0"/>
              <w:ind w:left="240" w:hanging="240"/>
              <w:rPr>
                <w:b/>
              </w:rPr>
            </w:pPr>
            <w:r>
              <w:t>Area is a measure of the amount of surface on a 2-D shape.</w:t>
            </w:r>
          </w:p>
          <w:p w14:paraId="6624A0F6" w14:textId="77777777" w:rsidR="002E08F7" w:rsidRDefault="002E08F7" w:rsidP="002E08F7">
            <w:pPr>
              <w:numPr>
                <w:ilvl w:val="0"/>
                <w:numId w:val="1"/>
              </w:numPr>
              <w:tabs>
                <w:tab w:val="clear" w:pos="360"/>
                <w:tab w:val="num" w:pos="240"/>
              </w:tabs>
              <w:autoSpaceDE w:val="0"/>
              <w:autoSpaceDN w:val="0"/>
              <w:adjustRightInd w:val="0"/>
              <w:ind w:left="240" w:hanging="240"/>
            </w:pPr>
            <w:r>
              <w:t>Area is a 2-dimensional measurement and will have squared units.</w:t>
            </w:r>
          </w:p>
          <w:p w14:paraId="6624A0F7" w14:textId="77777777" w:rsidR="002E08F7" w:rsidRDefault="002E08F7" w:rsidP="002E08F7">
            <w:pPr>
              <w:numPr>
                <w:ilvl w:val="0"/>
                <w:numId w:val="1"/>
              </w:numPr>
              <w:tabs>
                <w:tab w:val="clear" w:pos="360"/>
                <w:tab w:val="num" w:pos="240"/>
              </w:tabs>
              <w:autoSpaceDE w:val="0"/>
              <w:autoSpaceDN w:val="0"/>
              <w:adjustRightInd w:val="0"/>
              <w:ind w:left="240" w:hanging="240"/>
            </w:pPr>
            <w:r>
              <w:t>Relate the squared units of area to squares of length and width 1 unit long.</w:t>
            </w:r>
          </w:p>
          <w:p w14:paraId="6624A0F8" w14:textId="77777777" w:rsidR="002E08F7" w:rsidRDefault="002E08F7" w:rsidP="002E08F7">
            <w:pPr>
              <w:numPr>
                <w:ilvl w:val="0"/>
                <w:numId w:val="1"/>
              </w:numPr>
              <w:tabs>
                <w:tab w:val="clear" w:pos="360"/>
                <w:tab w:val="num" w:pos="240"/>
              </w:tabs>
              <w:autoSpaceDE w:val="0"/>
              <w:autoSpaceDN w:val="0"/>
              <w:adjustRightInd w:val="0"/>
              <w:ind w:left="240" w:hanging="240"/>
            </w:pPr>
            <w:r>
              <w:t xml:space="preserve">That </w:t>
            </w:r>
            <w:r w:rsidRPr="00054B06">
              <w:rPr>
                <w:position w:val="-6"/>
              </w:rPr>
              <w:object w:dxaOrig="380" w:dyaOrig="320" w14:anchorId="6624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75pt" o:ole="">
                  <v:imagedata r:id="rId10" o:title=""/>
                </v:shape>
                <o:OLEObject Type="Embed" ProgID="Equation.3" ShapeID="_x0000_i1025" DrawAspect="Content" ObjectID="_1785752787" r:id="rId11"/>
              </w:object>
            </w:r>
            <w:r>
              <w:t xml:space="preserve"> can be used to determine the approximate area of a circle and explain why.</w:t>
            </w:r>
          </w:p>
          <w:p w14:paraId="6624A0F9" w14:textId="77777777" w:rsidR="002E08F7" w:rsidRDefault="002E08F7" w:rsidP="002E08F7">
            <w:pPr>
              <w:numPr>
                <w:ilvl w:val="0"/>
                <w:numId w:val="1"/>
              </w:numPr>
              <w:tabs>
                <w:tab w:val="clear" w:pos="360"/>
                <w:tab w:val="num" w:pos="240"/>
              </w:tabs>
              <w:autoSpaceDE w:val="0"/>
              <w:autoSpaceDN w:val="0"/>
              <w:adjustRightInd w:val="0"/>
              <w:ind w:left="240" w:hanging="240"/>
            </w:pPr>
            <w:r>
              <w:t xml:space="preserve">The reasoning behind formulas for finding the areas of triangles, rectangles, and circles. </w:t>
            </w:r>
          </w:p>
          <w:p w14:paraId="6624A0FA" w14:textId="77777777" w:rsidR="002E08F7" w:rsidRDefault="002E08F7" w:rsidP="002E08F7">
            <w:pPr>
              <w:numPr>
                <w:ilvl w:val="0"/>
                <w:numId w:val="1"/>
              </w:numPr>
              <w:tabs>
                <w:tab w:val="clear" w:pos="360"/>
                <w:tab w:val="num" w:pos="240"/>
              </w:tabs>
              <w:autoSpaceDE w:val="0"/>
              <w:autoSpaceDN w:val="0"/>
              <w:adjustRightInd w:val="0"/>
              <w:ind w:left="240" w:hanging="240"/>
            </w:pPr>
            <w:r>
              <w:t>Area is conserved through physical movement.</w:t>
            </w:r>
          </w:p>
        </w:tc>
        <w:tc>
          <w:tcPr>
            <w:tcW w:w="3192" w:type="dxa"/>
            <w:tcBorders>
              <w:top w:val="dotDash" w:sz="6" w:space="0" w:color="auto"/>
              <w:bottom w:val="dotDash" w:sz="6" w:space="0" w:color="auto"/>
            </w:tcBorders>
          </w:tcPr>
          <w:p w14:paraId="6624A0FB" w14:textId="77777777" w:rsidR="002E08F7" w:rsidRPr="006F38C5" w:rsidRDefault="002E08F7" w:rsidP="002E08F7">
            <w:pPr>
              <w:rPr>
                <w:b/>
              </w:rPr>
            </w:pPr>
          </w:p>
        </w:tc>
      </w:tr>
      <w:tr w:rsidR="002E08F7" w:rsidRPr="00302EAC" w14:paraId="6624A0FE" w14:textId="77777777">
        <w:tc>
          <w:tcPr>
            <w:tcW w:w="9576" w:type="dxa"/>
            <w:gridSpan w:val="3"/>
            <w:tcBorders>
              <w:top w:val="single" w:sz="4" w:space="0" w:color="auto"/>
              <w:bottom w:val="dotDash" w:sz="6" w:space="0" w:color="auto"/>
            </w:tcBorders>
            <w:shd w:val="clear" w:color="auto" w:fill="C0C0C0"/>
          </w:tcPr>
          <w:p w14:paraId="6624A0FD" w14:textId="77777777" w:rsidR="002E08F7" w:rsidRPr="00302EAC" w:rsidRDefault="002E08F7" w:rsidP="002E08F7">
            <w:pPr>
              <w:rPr>
                <w:b/>
              </w:rPr>
            </w:pPr>
            <w:bookmarkStart w:id="3" w:name="kq"/>
            <w:bookmarkEnd w:id="3"/>
            <w:r>
              <w:rPr>
                <w:b/>
              </w:rPr>
              <w:t>Key Questions</w:t>
            </w:r>
            <w:r w:rsidR="00E937D2">
              <w:rPr>
                <w:b/>
              </w:rPr>
              <w:t xml:space="preserve">                                                                                    </w:t>
            </w:r>
            <w:hyperlink w:anchor="top" w:history="1">
              <w:r w:rsidR="00E937D2" w:rsidRPr="00D75CA9">
                <w:rPr>
                  <w:rStyle w:val="Hyperlink"/>
                  <w:b/>
                </w:rPr>
                <w:t>Top</w:t>
              </w:r>
            </w:hyperlink>
          </w:p>
        </w:tc>
      </w:tr>
      <w:tr w:rsidR="002E08F7" w:rsidRPr="00302EAC" w14:paraId="6624A104" w14:textId="77777777">
        <w:tc>
          <w:tcPr>
            <w:tcW w:w="9576" w:type="dxa"/>
            <w:gridSpan w:val="3"/>
            <w:tcBorders>
              <w:top w:val="dotDash" w:sz="6" w:space="0" w:color="auto"/>
              <w:bottom w:val="single" w:sz="4" w:space="0" w:color="auto"/>
            </w:tcBorders>
          </w:tcPr>
          <w:p w14:paraId="6624A0FF"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What is area?</w:t>
            </w:r>
          </w:p>
          <w:p w14:paraId="6624A100"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How are the formulas for the areas of different 2-D shapes similar?  How are they different?</w:t>
            </w:r>
          </w:p>
          <w:p w14:paraId="6624A101"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How is the area of a triangle related to the area of a parallelogram or a rectangle?</w:t>
            </w:r>
          </w:p>
          <w:p w14:paraId="6624A102" w14:textId="77777777" w:rsidR="002E08F7" w:rsidRPr="00054B06" w:rsidRDefault="002E08F7" w:rsidP="002E08F7">
            <w:pPr>
              <w:numPr>
                <w:ilvl w:val="0"/>
                <w:numId w:val="1"/>
              </w:numPr>
              <w:tabs>
                <w:tab w:val="clear" w:pos="360"/>
                <w:tab w:val="num" w:pos="240"/>
              </w:tabs>
              <w:autoSpaceDE w:val="0"/>
              <w:autoSpaceDN w:val="0"/>
              <w:adjustRightInd w:val="0"/>
              <w:ind w:left="240" w:hanging="240"/>
              <w:rPr>
                <w:b/>
              </w:rPr>
            </w:pPr>
            <w:r>
              <w:t>How is the area of a circle related to the area of a parallelogram?</w:t>
            </w:r>
          </w:p>
          <w:p w14:paraId="6624A103" w14:textId="77777777" w:rsidR="002E08F7" w:rsidRPr="00302EAC" w:rsidRDefault="002E08F7" w:rsidP="002E08F7">
            <w:pPr>
              <w:numPr>
                <w:ilvl w:val="0"/>
                <w:numId w:val="1"/>
              </w:numPr>
              <w:tabs>
                <w:tab w:val="clear" w:pos="360"/>
                <w:tab w:val="num" w:pos="240"/>
              </w:tabs>
              <w:autoSpaceDE w:val="0"/>
              <w:autoSpaceDN w:val="0"/>
              <w:adjustRightInd w:val="0"/>
              <w:ind w:left="240" w:hanging="240"/>
              <w:rPr>
                <w:b/>
              </w:rPr>
            </w:pPr>
            <w:r>
              <w:t>Why are the units for area squared?</w:t>
            </w:r>
          </w:p>
        </w:tc>
      </w:tr>
    </w:tbl>
    <w:p w14:paraId="6624A105" w14:textId="77777777" w:rsidR="002E08F7" w:rsidRDefault="002E08F7">
      <w:r>
        <w:br w:type="page"/>
      </w:r>
      <w:r w:rsidR="0027124F">
        <w:lastRenderedPageBreak/>
        <w:t xml:space="preserve"> </w:t>
      </w:r>
    </w:p>
    <w:tbl>
      <w:tblPr>
        <w:tblStyle w:val="TableGrid"/>
        <w:tblW w:w="0" w:type="auto"/>
        <w:tblLook w:val="01E0" w:firstRow="1" w:lastRow="1" w:firstColumn="1" w:lastColumn="1" w:noHBand="0" w:noVBand="0"/>
      </w:tblPr>
      <w:tblGrid>
        <w:gridCol w:w="9576"/>
      </w:tblGrid>
      <w:tr w:rsidR="002E08F7" w:rsidRPr="00302EAC" w14:paraId="6624A107" w14:textId="77777777">
        <w:trPr>
          <w:trHeight w:val="215"/>
        </w:trPr>
        <w:tc>
          <w:tcPr>
            <w:tcW w:w="9576" w:type="dxa"/>
            <w:tcBorders>
              <w:top w:val="single" w:sz="4" w:space="0" w:color="auto"/>
              <w:bottom w:val="dotDash" w:sz="6" w:space="0" w:color="auto"/>
            </w:tcBorders>
            <w:shd w:val="clear" w:color="auto" w:fill="C0C0C0"/>
          </w:tcPr>
          <w:p w14:paraId="6624A106" w14:textId="77777777" w:rsidR="002E08F7" w:rsidRPr="00302EAC" w:rsidRDefault="002E08F7" w:rsidP="002E08F7">
            <w:pPr>
              <w:rPr>
                <w:b/>
              </w:rPr>
            </w:pPr>
            <w:r w:rsidRPr="00856DFB">
              <w:rPr>
                <w:b/>
              </w:rPr>
              <w:t>S</w:t>
            </w:r>
            <w:bookmarkStart w:id="4" w:name="assessment"/>
            <w:bookmarkEnd w:id="4"/>
            <w:r w:rsidR="009A799D">
              <w:rPr>
                <w:b/>
              </w:rPr>
              <w:t>uggestions for As</w:t>
            </w:r>
            <w:r w:rsidRPr="00856DFB">
              <w:rPr>
                <w:b/>
              </w:rPr>
              <w:t>sess</w:t>
            </w:r>
            <w:r w:rsidR="009A799D">
              <w:rPr>
                <w:b/>
              </w:rPr>
              <w:t>ment:</w:t>
            </w:r>
            <w:r w:rsidR="00E937D2">
              <w:rPr>
                <w:b/>
              </w:rPr>
              <w:t xml:space="preserve">                                                                                    </w:t>
            </w:r>
            <w:hyperlink w:anchor="top" w:history="1">
              <w:r w:rsidR="00E937D2" w:rsidRPr="00D75CA9">
                <w:rPr>
                  <w:rStyle w:val="Hyperlink"/>
                  <w:b/>
                </w:rPr>
                <w:t>Top</w:t>
              </w:r>
            </w:hyperlink>
          </w:p>
        </w:tc>
      </w:tr>
      <w:tr w:rsidR="002E08F7" w:rsidRPr="00302EAC" w14:paraId="6624A12E" w14:textId="77777777">
        <w:tc>
          <w:tcPr>
            <w:tcW w:w="9576" w:type="dxa"/>
            <w:tcBorders>
              <w:top w:val="dotDash" w:sz="6" w:space="0" w:color="auto"/>
              <w:bottom w:val="dotDash" w:sz="6" w:space="0" w:color="auto"/>
            </w:tcBorders>
          </w:tcPr>
          <w:p w14:paraId="6624A108" w14:textId="77777777" w:rsidR="0027124F" w:rsidRDefault="0027124F" w:rsidP="0027124F">
            <w:pPr>
              <w:rPr>
                <w:b/>
                <w:u w:val="single"/>
              </w:rPr>
            </w:pPr>
          </w:p>
          <w:p w14:paraId="6624A109" w14:textId="77777777" w:rsidR="002E08F7" w:rsidRPr="00856DFB" w:rsidRDefault="002E08F7" w:rsidP="0027124F">
            <w:pPr>
              <w:rPr>
                <w:b/>
                <w:u w:val="single"/>
              </w:rPr>
            </w:pPr>
            <w:r w:rsidRPr="00856DFB">
              <w:rPr>
                <w:b/>
                <w:u w:val="single"/>
              </w:rPr>
              <w:t>Big Idea:</w:t>
            </w:r>
          </w:p>
          <w:p w14:paraId="6624A10A" w14:textId="77777777" w:rsidR="002E08F7" w:rsidRPr="00054B06" w:rsidRDefault="002E08F7" w:rsidP="002E08F7">
            <w:pPr>
              <w:autoSpaceDE w:val="0"/>
              <w:autoSpaceDN w:val="0"/>
              <w:adjustRightInd w:val="0"/>
            </w:pPr>
            <w:r w:rsidRPr="00054B06">
              <w:t>Area of triangles.</w:t>
            </w:r>
          </w:p>
          <w:p w14:paraId="6624A10B" w14:textId="77777777" w:rsidR="0027124F" w:rsidRDefault="0027124F" w:rsidP="002E08F7">
            <w:pPr>
              <w:autoSpaceDE w:val="0"/>
              <w:autoSpaceDN w:val="0"/>
              <w:adjustRightInd w:val="0"/>
              <w:rPr>
                <w:b/>
              </w:rPr>
            </w:pPr>
          </w:p>
          <w:p w14:paraId="6624A10C" w14:textId="77777777" w:rsidR="002E08F7" w:rsidRDefault="002E08F7" w:rsidP="002E08F7">
            <w:pPr>
              <w:autoSpaceDE w:val="0"/>
              <w:autoSpaceDN w:val="0"/>
              <w:adjustRightInd w:val="0"/>
              <w:rPr>
                <w:b/>
              </w:rPr>
            </w:pPr>
            <w:r w:rsidRPr="00856DFB">
              <w:rPr>
                <w:b/>
              </w:rPr>
              <w:t>Suggestions for assessment tasks:</w:t>
            </w:r>
          </w:p>
          <w:p w14:paraId="6624A10D" w14:textId="77777777" w:rsidR="002E08F7" w:rsidRPr="0027124F" w:rsidRDefault="002E08F7" w:rsidP="002E08F7">
            <w:pPr>
              <w:numPr>
                <w:ilvl w:val="0"/>
                <w:numId w:val="4"/>
              </w:numPr>
              <w:autoSpaceDE w:val="0"/>
              <w:autoSpaceDN w:val="0"/>
              <w:adjustRightInd w:val="0"/>
              <w:rPr>
                <w:b/>
              </w:rPr>
            </w:pPr>
            <w:r>
              <w:t>Provide the students with a drawing of two triangles shown in different orientations and ask the students to predict which they believe would have the greater area and to justify their choice.  Next, ask them to verify their prediction.</w:t>
            </w:r>
            <w:r w:rsidR="00221F6D">
              <w:t xml:space="preserve"> </w:t>
            </w:r>
            <w:r>
              <w:t xml:space="preserve"> (Note: the students should be allowed to look up the formula </w:t>
            </w:r>
            <w:r w:rsidR="006A56BC">
              <w:t xml:space="preserve">that they derived </w:t>
            </w:r>
            <w:r>
              <w:t>for the area of a triangle, or it should</w:t>
            </w:r>
            <w:r w:rsidR="00221F6D">
              <w:t xml:space="preserve"> be provided to them.)</w:t>
            </w:r>
          </w:p>
          <w:p w14:paraId="6624A10E" w14:textId="77777777" w:rsidR="0027124F" w:rsidRPr="00E865DF" w:rsidRDefault="0027124F" w:rsidP="0027124F">
            <w:pPr>
              <w:autoSpaceDE w:val="0"/>
              <w:autoSpaceDN w:val="0"/>
              <w:adjustRightInd w:val="0"/>
              <w:rPr>
                <w:b/>
              </w:rPr>
            </w:pPr>
          </w:p>
          <w:p w14:paraId="6624A10F" w14:textId="77777777" w:rsidR="002E08F7" w:rsidRPr="0027124F" w:rsidRDefault="006A56BC" w:rsidP="002E08F7">
            <w:pPr>
              <w:numPr>
                <w:ilvl w:val="0"/>
                <w:numId w:val="4"/>
              </w:numPr>
              <w:autoSpaceDE w:val="0"/>
              <w:autoSpaceDN w:val="0"/>
              <w:adjustRightInd w:val="0"/>
              <w:rPr>
                <w:b/>
              </w:rPr>
            </w:pPr>
            <w:r>
              <w:t>Using the small triangles fro</w:t>
            </w:r>
            <w:r w:rsidR="002E08F7">
              <w:t>m a Tangram set, ask the students to explain how the formula for the area of a triangle is related to the area of a rectangle.</w:t>
            </w:r>
          </w:p>
          <w:p w14:paraId="6624A110" w14:textId="77777777" w:rsidR="0027124F" w:rsidRPr="00E865DF" w:rsidRDefault="0027124F" w:rsidP="0027124F">
            <w:pPr>
              <w:autoSpaceDE w:val="0"/>
              <w:autoSpaceDN w:val="0"/>
              <w:adjustRightInd w:val="0"/>
              <w:rPr>
                <w:b/>
              </w:rPr>
            </w:pPr>
          </w:p>
          <w:p w14:paraId="6624A111" w14:textId="77777777" w:rsidR="002E08F7" w:rsidRPr="0027124F" w:rsidRDefault="002E08F7" w:rsidP="002E08F7">
            <w:pPr>
              <w:numPr>
                <w:ilvl w:val="0"/>
                <w:numId w:val="4"/>
              </w:numPr>
              <w:autoSpaceDE w:val="0"/>
              <w:autoSpaceDN w:val="0"/>
              <w:adjustRightInd w:val="0"/>
              <w:rPr>
                <w:b/>
              </w:rPr>
            </w:pPr>
            <w:r>
              <w:t xml:space="preserve">As a homework assignment, ask the students to find something that is triangular in shape, write a problem about the area of the triangle and solve the problem. </w:t>
            </w:r>
          </w:p>
          <w:p w14:paraId="6624A112" w14:textId="77777777" w:rsidR="0027124F" w:rsidRPr="00221F6D" w:rsidRDefault="0027124F" w:rsidP="0027124F">
            <w:pPr>
              <w:autoSpaceDE w:val="0"/>
              <w:autoSpaceDN w:val="0"/>
              <w:adjustRightInd w:val="0"/>
            </w:pPr>
          </w:p>
          <w:p w14:paraId="6624A113" w14:textId="77777777" w:rsidR="002E08F7" w:rsidRPr="00E55DAD" w:rsidRDefault="002E08F7" w:rsidP="002E08F7">
            <w:pPr>
              <w:autoSpaceDE w:val="0"/>
              <w:autoSpaceDN w:val="0"/>
              <w:adjustRightInd w:val="0"/>
              <w:rPr>
                <w:b/>
              </w:rPr>
            </w:pPr>
            <w:r>
              <w:rPr>
                <w:b/>
              </w:rPr>
              <w:t>What to look for:</w:t>
            </w:r>
          </w:p>
          <w:p w14:paraId="6624A114" w14:textId="77777777" w:rsidR="002E08F7" w:rsidRDefault="002E08F7" w:rsidP="002E08F7">
            <w:pPr>
              <w:numPr>
                <w:ilvl w:val="0"/>
                <w:numId w:val="1"/>
              </w:numPr>
              <w:tabs>
                <w:tab w:val="clear" w:pos="360"/>
                <w:tab w:val="num" w:pos="240"/>
              </w:tabs>
              <w:autoSpaceDE w:val="0"/>
              <w:autoSpaceDN w:val="0"/>
              <w:adjustRightInd w:val="0"/>
              <w:ind w:left="240" w:hanging="240"/>
            </w:pPr>
            <w:r>
              <w:t xml:space="preserve">See </w:t>
            </w:r>
            <w:hyperlink r:id="rId12" w:history="1">
              <w:r w:rsidRPr="00E937D2">
                <w:rPr>
                  <w:rStyle w:val="Hyperlink"/>
                  <w:i/>
                </w:rPr>
                <w:t>Area of Triangles Rubric</w:t>
              </w:r>
            </w:hyperlink>
            <w:r>
              <w:rPr>
                <w:i/>
              </w:rPr>
              <w:t>.</w:t>
            </w:r>
          </w:p>
          <w:p w14:paraId="6624A115" w14:textId="77777777" w:rsidR="0027124F" w:rsidRPr="00221F6D" w:rsidRDefault="0027124F" w:rsidP="0027124F"/>
          <w:p w14:paraId="6624A116" w14:textId="77777777" w:rsidR="002E08F7" w:rsidRPr="00856DFB" w:rsidRDefault="002E08F7" w:rsidP="0027124F">
            <w:pPr>
              <w:rPr>
                <w:b/>
                <w:u w:val="single"/>
              </w:rPr>
            </w:pPr>
            <w:r w:rsidRPr="00856DFB">
              <w:rPr>
                <w:b/>
                <w:u w:val="single"/>
              </w:rPr>
              <w:t>Big Idea:</w:t>
            </w:r>
          </w:p>
          <w:p w14:paraId="6624A117" w14:textId="77777777" w:rsidR="002E08F7" w:rsidRPr="00054B06" w:rsidRDefault="002E08F7" w:rsidP="002E08F7">
            <w:pPr>
              <w:autoSpaceDE w:val="0"/>
              <w:autoSpaceDN w:val="0"/>
              <w:adjustRightInd w:val="0"/>
            </w:pPr>
            <w:r w:rsidRPr="00054B06">
              <w:t xml:space="preserve">Area of </w:t>
            </w:r>
            <w:r>
              <w:t>parallelograms</w:t>
            </w:r>
            <w:r w:rsidRPr="00054B06">
              <w:t>.</w:t>
            </w:r>
          </w:p>
          <w:p w14:paraId="6624A118" w14:textId="77777777" w:rsidR="0027124F" w:rsidRDefault="0027124F" w:rsidP="002E08F7">
            <w:pPr>
              <w:autoSpaceDE w:val="0"/>
              <w:autoSpaceDN w:val="0"/>
              <w:adjustRightInd w:val="0"/>
              <w:rPr>
                <w:b/>
              </w:rPr>
            </w:pPr>
          </w:p>
          <w:p w14:paraId="6624A119" w14:textId="77777777" w:rsidR="002E08F7" w:rsidRDefault="002E08F7" w:rsidP="002E08F7">
            <w:pPr>
              <w:autoSpaceDE w:val="0"/>
              <w:autoSpaceDN w:val="0"/>
              <w:adjustRightInd w:val="0"/>
              <w:rPr>
                <w:b/>
              </w:rPr>
            </w:pPr>
            <w:r w:rsidRPr="00856DFB">
              <w:rPr>
                <w:b/>
              </w:rPr>
              <w:t>Suggestions for assessment tasks:</w:t>
            </w:r>
          </w:p>
          <w:p w14:paraId="6624A11A" w14:textId="77777777" w:rsidR="002E08F7" w:rsidRPr="0027124F" w:rsidRDefault="002E08F7" w:rsidP="002E08F7">
            <w:pPr>
              <w:numPr>
                <w:ilvl w:val="0"/>
                <w:numId w:val="6"/>
              </w:numPr>
              <w:autoSpaceDE w:val="0"/>
              <w:autoSpaceDN w:val="0"/>
              <w:adjustRightInd w:val="0"/>
              <w:rPr>
                <w:b/>
              </w:rPr>
            </w:pPr>
            <w:r>
              <w:t>Provide the students with the square and two small triangles from a tangram set and ask them to construct a parallelogram for you.  Next, ask the students to use the same pieces to construct a rectangle.  Ask the students what they know about the area of the parallelogram and why.</w:t>
            </w:r>
          </w:p>
          <w:p w14:paraId="6624A11B" w14:textId="77777777" w:rsidR="0027124F" w:rsidRPr="00E865DF" w:rsidRDefault="0027124F" w:rsidP="0027124F">
            <w:pPr>
              <w:autoSpaceDE w:val="0"/>
              <w:autoSpaceDN w:val="0"/>
              <w:adjustRightInd w:val="0"/>
              <w:rPr>
                <w:b/>
              </w:rPr>
            </w:pPr>
          </w:p>
          <w:p w14:paraId="6624A11C" w14:textId="77777777" w:rsidR="002E08F7" w:rsidRPr="0027124F" w:rsidRDefault="002E08F7" w:rsidP="002E08F7">
            <w:pPr>
              <w:numPr>
                <w:ilvl w:val="0"/>
                <w:numId w:val="6"/>
              </w:numPr>
              <w:autoSpaceDE w:val="0"/>
              <w:autoSpaceDN w:val="0"/>
              <w:adjustRightInd w:val="0"/>
              <w:rPr>
                <w:b/>
              </w:rPr>
            </w:pPr>
            <w:r>
              <w:t>Provide the students with two of the beige triangles in the pattern blocks and ask them to construct a parallelogram.  Next ask the students to determine the area of the parallelogram and to explain their reasoning.</w:t>
            </w:r>
          </w:p>
          <w:p w14:paraId="6624A11D" w14:textId="77777777" w:rsidR="0027124F" w:rsidRPr="00E865DF" w:rsidRDefault="0027124F" w:rsidP="0027124F">
            <w:pPr>
              <w:autoSpaceDE w:val="0"/>
              <w:autoSpaceDN w:val="0"/>
              <w:adjustRightInd w:val="0"/>
              <w:rPr>
                <w:b/>
              </w:rPr>
            </w:pPr>
          </w:p>
          <w:p w14:paraId="6624A11E" w14:textId="77777777" w:rsidR="002E08F7" w:rsidRPr="00221F6D" w:rsidRDefault="002E08F7" w:rsidP="002E08F7">
            <w:pPr>
              <w:numPr>
                <w:ilvl w:val="0"/>
                <w:numId w:val="6"/>
              </w:numPr>
              <w:autoSpaceDE w:val="0"/>
              <w:autoSpaceDN w:val="0"/>
              <w:adjustRightInd w:val="0"/>
              <w:rPr>
                <w:b/>
              </w:rPr>
            </w:pPr>
            <w:r>
              <w:t>Have the students solve a problem involving the area of a parallelogram.</w:t>
            </w:r>
          </w:p>
          <w:p w14:paraId="6624A11F" w14:textId="77777777" w:rsidR="00221F6D" w:rsidRDefault="00221F6D" w:rsidP="00221F6D">
            <w:pPr>
              <w:autoSpaceDE w:val="0"/>
              <w:autoSpaceDN w:val="0"/>
              <w:adjustRightInd w:val="0"/>
              <w:rPr>
                <w:b/>
              </w:rPr>
            </w:pPr>
          </w:p>
          <w:p w14:paraId="6624A120" w14:textId="77777777" w:rsidR="002E08F7" w:rsidRDefault="002E08F7" w:rsidP="002E08F7">
            <w:pPr>
              <w:autoSpaceDE w:val="0"/>
              <w:autoSpaceDN w:val="0"/>
              <w:adjustRightInd w:val="0"/>
              <w:rPr>
                <w:b/>
              </w:rPr>
            </w:pPr>
            <w:r>
              <w:rPr>
                <w:b/>
              </w:rPr>
              <w:t>What to look for:</w:t>
            </w:r>
          </w:p>
          <w:p w14:paraId="6624A121" w14:textId="77777777" w:rsidR="002E08F7" w:rsidRPr="00E55DAD" w:rsidRDefault="002E08F7" w:rsidP="002E08F7">
            <w:pPr>
              <w:numPr>
                <w:ilvl w:val="0"/>
                <w:numId w:val="1"/>
              </w:numPr>
              <w:tabs>
                <w:tab w:val="clear" w:pos="360"/>
                <w:tab w:val="num" w:pos="240"/>
              </w:tabs>
              <w:autoSpaceDE w:val="0"/>
              <w:autoSpaceDN w:val="0"/>
              <w:adjustRightInd w:val="0"/>
              <w:ind w:left="240" w:hanging="240"/>
              <w:rPr>
                <w:b/>
              </w:rPr>
            </w:pPr>
            <w:r w:rsidRPr="00E55DAD">
              <w:t xml:space="preserve">See </w:t>
            </w:r>
            <w:hyperlink r:id="rId13" w:history="1">
              <w:r w:rsidRPr="00E937D2">
                <w:rPr>
                  <w:rStyle w:val="Hyperlink"/>
                  <w:i/>
                </w:rPr>
                <w:t>Area of Parallelograms Rubric</w:t>
              </w:r>
            </w:hyperlink>
            <w:r w:rsidRPr="00E55DAD">
              <w:rPr>
                <w:i/>
              </w:rPr>
              <w:t>.</w:t>
            </w:r>
          </w:p>
          <w:p w14:paraId="6624A122" w14:textId="77777777" w:rsidR="0027124F" w:rsidRDefault="0027124F" w:rsidP="0027124F">
            <w:pPr>
              <w:rPr>
                <w:b/>
                <w:u w:val="single"/>
              </w:rPr>
            </w:pPr>
          </w:p>
          <w:p w14:paraId="6624A123" w14:textId="77777777" w:rsidR="002E08F7" w:rsidRPr="00856DFB" w:rsidRDefault="002E08F7" w:rsidP="0027124F">
            <w:pPr>
              <w:rPr>
                <w:b/>
                <w:u w:val="single"/>
              </w:rPr>
            </w:pPr>
            <w:r w:rsidRPr="00856DFB">
              <w:rPr>
                <w:b/>
                <w:u w:val="single"/>
              </w:rPr>
              <w:t>Big Idea:</w:t>
            </w:r>
          </w:p>
          <w:p w14:paraId="6624A124" w14:textId="77777777" w:rsidR="002E08F7" w:rsidRPr="00054B06" w:rsidRDefault="002E08F7" w:rsidP="002E08F7">
            <w:pPr>
              <w:autoSpaceDE w:val="0"/>
              <w:autoSpaceDN w:val="0"/>
              <w:adjustRightInd w:val="0"/>
            </w:pPr>
            <w:r w:rsidRPr="00054B06">
              <w:t xml:space="preserve">Area of </w:t>
            </w:r>
            <w:r>
              <w:t>circles</w:t>
            </w:r>
            <w:r w:rsidRPr="00054B06">
              <w:t>.</w:t>
            </w:r>
          </w:p>
          <w:p w14:paraId="6624A125" w14:textId="77777777" w:rsidR="0027124F" w:rsidRDefault="0027124F" w:rsidP="002E08F7">
            <w:pPr>
              <w:autoSpaceDE w:val="0"/>
              <w:autoSpaceDN w:val="0"/>
              <w:adjustRightInd w:val="0"/>
              <w:rPr>
                <w:b/>
              </w:rPr>
            </w:pPr>
          </w:p>
          <w:p w14:paraId="6624A126" w14:textId="77777777" w:rsidR="002E08F7" w:rsidRDefault="002E08F7" w:rsidP="002E08F7">
            <w:pPr>
              <w:autoSpaceDE w:val="0"/>
              <w:autoSpaceDN w:val="0"/>
              <w:adjustRightInd w:val="0"/>
              <w:rPr>
                <w:b/>
              </w:rPr>
            </w:pPr>
            <w:r w:rsidRPr="00856DFB">
              <w:rPr>
                <w:b/>
              </w:rPr>
              <w:t>Suggestions for assessment tasks:</w:t>
            </w:r>
          </w:p>
          <w:p w14:paraId="6624A127" w14:textId="77777777" w:rsidR="002E08F7" w:rsidRPr="0027124F" w:rsidRDefault="002E08F7" w:rsidP="0027124F">
            <w:pPr>
              <w:numPr>
                <w:ilvl w:val="0"/>
                <w:numId w:val="7"/>
              </w:numPr>
              <w:tabs>
                <w:tab w:val="clear" w:pos="720"/>
                <w:tab w:val="num" w:pos="360"/>
              </w:tabs>
              <w:autoSpaceDE w:val="0"/>
              <w:autoSpaceDN w:val="0"/>
              <w:adjustRightInd w:val="0"/>
              <w:ind w:left="360"/>
              <w:rPr>
                <w:b/>
              </w:rPr>
            </w:pPr>
            <w:r>
              <w:t>Provide the students with a radius length and ask them to construct a circle with that radius.  Next, ask the students to determine both the circumference and area of the circle and explain the meaning of each measurement.</w:t>
            </w:r>
          </w:p>
          <w:p w14:paraId="6624A128" w14:textId="77777777" w:rsidR="0027124F" w:rsidRPr="00221F6D" w:rsidRDefault="0027124F" w:rsidP="0027124F">
            <w:pPr>
              <w:tabs>
                <w:tab w:val="num" w:pos="360"/>
              </w:tabs>
              <w:autoSpaceDE w:val="0"/>
              <w:autoSpaceDN w:val="0"/>
              <w:adjustRightInd w:val="0"/>
            </w:pPr>
          </w:p>
          <w:p w14:paraId="6624A129" w14:textId="77777777" w:rsidR="002E08F7" w:rsidRPr="0027124F" w:rsidRDefault="002E08F7" w:rsidP="0027124F">
            <w:pPr>
              <w:numPr>
                <w:ilvl w:val="0"/>
                <w:numId w:val="7"/>
              </w:numPr>
              <w:tabs>
                <w:tab w:val="clear" w:pos="720"/>
                <w:tab w:val="num" w:pos="360"/>
              </w:tabs>
              <w:autoSpaceDE w:val="0"/>
              <w:autoSpaceDN w:val="0"/>
              <w:adjustRightInd w:val="0"/>
              <w:ind w:left="360"/>
              <w:rPr>
                <w:b/>
              </w:rPr>
            </w:pPr>
            <w:r>
              <w:lastRenderedPageBreak/>
              <w:t>Have the students develop a problem involving the area of circle and solve the problem.  Have the students exchange probl</w:t>
            </w:r>
            <w:r w:rsidR="006A56BC">
              <w:t>ems and solve</w:t>
            </w:r>
            <w:r>
              <w:t>.</w:t>
            </w:r>
          </w:p>
          <w:p w14:paraId="6624A12A" w14:textId="77777777" w:rsidR="0027124F" w:rsidRPr="00221F6D" w:rsidRDefault="0027124F" w:rsidP="0027124F">
            <w:pPr>
              <w:autoSpaceDE w:val="0"/>
              <w:autoSpaceDN w:val="0"/>
              <w:adjustRightInd w:val="0"/>
            </w:pPr>
          </w:p>
          <w:p w14:paraId="6624A12B" w14:textId="77777777" w:rsidR="002E08F7" w:rsidRPr="00E55DAD" w:rsidRDefault="002E08F7" w:rsidP="002E08F7">
            <w:pPr>
              <w:autoSpaceDE w:val="0"/>
              <w:autoSpaceDN w:val="0"/>
              <w:adjustRightInd w:val="0"/>
              <w:rPr>
                <w:b/>
              </w:rPr>
            </w:pPr>
            <w:r>
              <w:rPr>
                <w:b/>
              </w:rPr>
              <w:t>What to look for:</w:t>
            </w:r>
          </w:p>
          <w:p w14:paraId="6624A12C" w14:textId="77777777" w:rsidR="002E08F7" w:rsidRPr="00221F6D" w:rsidRDefault="002E08F7" w:rsidP="002E08F7">
            <w:pPr>
              <w:numPr>
                <w:ilvl w:val="0"/>
                <w:numId w:val="1"/>
              </w:numPr>
              <w:tabs>
                <w:tab w:val="clear" w:pos="360"/>
                <w:tab w:val="num" w:pos="240"/>
              </w:tabs>
              <w:autoSpaceDE w:val="0"/>
              <w:autoSpaceDN w:val="0"/>
              <w:adjustRightInd w:val="0"/>
              <w:ind w:left="240" w:hanging="240"/>
            </w:pPr>
            <w:r w:rsidRPr="00534493">
              <w:t xml:space="preserve">See </w:t>
            </w:r>
            <w:hyperlink r:id="rId14" w:history="1">
              <w:r w:rsidRPr="00E937D2">
                <w:rPr>
                  <w:rStyle w:val="Hyperlink"/>
                  <w:i/>
                </w:rPr>
                <w:t>Area of Circles Rubric</w:t>
              </w:r>
            </w:hyperlink>
            <w:r w:rsidRPr="00534493">
              <w:rPr>
                <w:i/>
              </w:rPr>
              <w:t>.</w:t>
            </w:r>
          </w:p>
          <w:p w14:paraId="6624A12D" w14:textId="77777777" w:rsidR="00221F6D" w:rsidRPr="00534493" w:rsidRDefault="00221F6D" w:rsidP="00221F6D">
            <w:pPr>
              <w:autoSpaceDE w:val="0"/>
              <w:autoSpaceDN w:val="0"/>
              <w:adjustRightInd w:val="0"/>
            </w:pPr>
          </w:p>
        </w:tc>
      </w:tr>
    </w:tbl>
    <w:p w14:paraId="6624A12F" w14:textId="77777777" w:rsidR="002E08F7" w:rsidRDefault="0027124F" w:rsidP="002E08F7">
      <w:r>
        <w:lastRenderedPageBreak/>
        <w:t xml:space="preserve"> </w:t>
      </w:r>
    </w:p>
    <w:tbl>
      <w:tblPr>
        <w:tblStyle w:val="TableGrid"/>
        <w:tblW w:w="0" w:type="auto"/>
        <w:tblLook w:val="01E0" w:firstRow="1" w:lastRow="1" w:firstColumn="1" w:lastColumn="1" w:noHBand="0" w:noVBand="0"/>
      </w:tblPr>
      <w:tblGrid>
        <w:gridCol w:w="9576"/>
      </w:tblGrid>
      <w:tr w:rsidR="002E08F7" w:rsidRPr="00302EAC" w14:paraId="6624A131" w14:textId="77777777">
        <w:tc>
          <w:tcPr>
            <w:tcW w:w="9576" w:type="dxa"/>
            <w:tcBorders>
              <w:top w:val="single" w:sz="4" w:space="0" w:color="auto"/>
              <w:bottom w:val="dotDash" w:sz="6" w:space="0" w:color="auto"/>
            </w:tcBorders>
            <w:shd w:val="clear" w:color="auto" w:fill="C0C0C0"/>
          </w:tcPr>
          <w:p w14:paraId="6624A130" w14:textId="77777777" w:rsidR="002E08F7" w:rsidRPr="00302EAC" w:rsidRDefault="002E08F7" w:rsidP="002E08F7">
            <w:pPr>
              <w:autoSpaceDE w:val="0"/>
              <w:autoSpaceDN w:val="0"/>
              <w:adjustRightInd w:val="0"/>
              <w:rPr>
                <w:b/>
              </w:rPr>
            </w:pPr>
            <w:r w:rsidRPr="00856DFB">
              <w:rPr>
                <w:b/>
              </w:rPr>
              <w:t>S</w:t>
            </w:r>
            <w:bookmarkStart w:id="5" w:name="instruction"/>
            <w:bookmarkEnd w:id="5"/>
            <w:r w:rsidR="0027124F">
              <w:rPr>
                <w:b/>
              </w:rPr>
              <w:t>uggestions for I</w:t>
            </w:r>
            <w:r w:rsidRPr="00856DFB">
              <w:rPr>
                <w:b/>
              </w:rPr>
              <w:t>nstruction:</w:t>
            </w:r>
            <w:r w:rsidR="00E937D2">
              <w:rPr>
                <w:b/>
              </w:rPr>
              <w:t xml:space="preserve">                                                                                    </w:t>
            </w:r>
            <w:hyperlink w:anchor="top" w:history="1">
              <w:r w:rsidR="00E937D2" w:rsidRPr="00D75CA9">
                <w:rPr>
                  <w:rStyle w:val="Hyperlink"/>
                  <w:b/>
                </w:rPr>
                <w:t>Top</w:t>
              </w:r>
            </w:hyperlink>
          </w:p>
        </w:tc>
      </w:tr>
      <w:tr w:rsidR="002E08F7" w:rsidRPr="00302EAC" w14:paraId="6624A14B" w14:textId="77777777">
        <w:tc>
          <w:tcPr>
            <w:tcW w:w="9576" w:type="dxa"/>
            <w:tcBorders>
              <w:top w:val="dotDash" w:sz="6" w:space="0" w:color="auto"/>
              <w:bottom w:val="dotDash" w:sz="6" w:space="0" w:color="auto"/>
            </w:tcBorders>
          </w:tcPr>
          <w:p w14:paraId="6624A132" w14:textId="77777777" w:rsidR="0027124F" w:rsidRDefault="0027124F" w:rsidP="0027124F">
            <w:pPr>
              <w:rPr>
                <w:b/>
                <w:u w:val="single"/>
              </w:rPr>
            </w:pPr>
          </w:p>
          <w:p w14:paraId="6624A133" w14:textId="77777777" w:rsidR="002E08F7" w:rsidRDefault="002E08F7" w:rsidP="0027124F">
            <w:pPr>
              <w:rPr>
                <w:b/>
                <w:u w:val="single"/>
              </w:rPr>
            </w:pPr>
            <w:r w:rsidRPr="00856DFB">
              <w:rPr>
                <w:b/>
                <w:u w:val="single"/>
              </w:rPr>
              <w:t>Big Idea:</w:t>
            </w:r>
          </w:p>
          <w:p w14:paraId="6624A134" w14:textId="77777777" w:rsidR="002E08F7" w:rsidRPr="00E865DF" w:rsidRDefault="002E08F7" w:rsidP="002E08F7">
            <w:pPr>
              <w:autoSpaceDE w:val="0"/>
              <w:autoSpaceDN w:val="0"/>
              <w:adjustRightInd w:val="0"/>
            </w:pPr>
            <w:r w:rsidRPr="00E865DF">
              <w:t>Area of Parallelograms.</w:t>
            </w:r>
          </w:p>
          <w:p w14:paraId="6624A135" w14:textId="77777777" w:rsidR="0027124F" w:rsidRDefault="0027124F" w:rsidP="002E08F7">
            <w:pPr>
              <w:autoSpaceDE w:val="0"/>
              <w:autoSpaceDN w:val="0"/>
              <w:adjustRightInd w:val="0"/>
              <w:rPr>
                <w:b/>
              </w:rPr>
            </w:pPr>
          </w:p>
          <w:p w14:paraId="6624A136" w14:textId="77777777" w:rsidR="002E08F7" w:rsidRDefault="002E08F7" w:rsidP="002E08F7">
            <w:pPr>
              <w:autoSpaceDE w:val="0"/>
              <w:autoSpaceDN w:val="0"/>
              <w:adjustRightInd w:val="0"/>
              <w:rPr>
                <w:b/>
              </w:rPr>
            </w:pPr>
            <w:r w:rsidRPr="00856DFB">
              <w:rPr>
                <w:b/>
              </w:rPr>
              <w:t>Suggestions for</w:t>
            </w:r>
            <w:r>
              <w:rPr>
                <w:b/>
              </w:rPr>
              <w:t xml:space="preserve"> instructional activities</w:t>
            </w:r>
          </w:p>
          <w:p w14:paraId="6624A137" w14:textId="77777777" w:rsidR="002E08F7" w:rsidRPr="0027124F" w:rsidRDefault="002E08F7" w:rsidP="002E08F7">
            <w:pPr>
              <w:numPr>
                <w:ilvl w:val="0"/>
                <w:numId w:val="5"/>
              </w:numPr>
              <w:autoSpaceDE w:val="0"/>
              <w:autoSpaceDN w:val="0"/>
              <w:adjustRightInd w:val="0"/>
              <w:rPr>
                <w:b/>
              </w:rPr>
            </w:pPr>
            <w:r>
              <w:t>Have the students recall what they know about the area of rectangles.  Have the students draw a rectangle and determine its dimensions and area.  Next, ask the students how much area there would be if they cut the rectangle into two smaller rectangles.  Just as recognizing that 5 objects grouped in any way is still 5 objects, the conservation of area through physical movement is a crucial understanding for students.  It should not be assumed that this conclusion is obvious – in fact, it may take some exploration beyond the first example.</w:t>
            </w:r>
          </w:p>
          <w:p w14:paraId="6624A138" w14:textId="77777777" w:rsidR="0027124F" w:rsidRPr="00E865DF" w:rsidRDefault="0027124F" w:rsidP="0027124F">
            <w:pPr>
              <w:autoSpaceDE w:val="0"/>
              <w:autoSpaceDN w:val="0"/>
              <w:adjustRightInd w:val="0"/>
              <w:rPr>
                <w:b/>
              </w:rPr>
            </w:pPr>
          </w:p>
          <w:p w14:paraId="6624A139" w14:textId="77777777" w:rsidR="002E08F7" w:rsidRPr="0027124F" w:rsidRDefault="002E08F7" w:rsidP="002E08F7">
            <w:pPr>
              <w:numPr>
                <w:ilvl w:val="0"/>
                <w:numId w:val="5"/>
              </w:numPr>
              <w:autoSpaceDE w:val="0"/>
              <w:autoSpaceDN w:val="0"/>
              <w:adjustRightInd w:val="0"/>
              <w:rPr>
                <w:b/>
              </w:rPr>
            </w:pPr>
            <w:r>
              <w:t xml:space="preserve">Have the students use concrete manipulatives, such as pattern blocks and Tangram pieces, as well as diagrams for drawing on and/or cutting, to explore what shapes can be used to make up a parallelogram, and how those shapes can be moved around to make other shapes. </w:t>
            </w:r>
            <w:r w:rsidR="00221F6D">
              <w:t xml:space="preserve"> </w:t>
            </w:r>
            <w:r>
              <w:t xml:space="preserve">Have the students share their results, their ideas, and their struggles.  </w:t>
            </w:r>
          </w:p>
          <w:p w14:paraId="6624A13A" w14:textId="77777777" w:rsidR="0027124F" w:rsidRPr="00E865DF" w:rsidRDefault="0027124F" w:rsidP="0027124F">
            <w:pPr>
              <w:autoSpaceDE w:val="0"/>
              <w:autoSpaceDN w:val="0"/>
              <w:adjustRightInd w:val="0"/>
              <w:rPr>
                <w:b/>
              </w:rPr>
            </w:pPr>
          </w:p>
          <w:p w14:paraId="6624A13B" w14:textId="77777777" w:rsidR="002E08F7" w:rsidRPr="0027124F" w:rsidRDefault="002E08F7" w:rsidP="002E08F7">
            <w:pPr>
              <w:numPr>
                <w:ilvl w:val="0"/>
                <w:numId w:val="5"/>
              </w:numPr>
              <w:autoSpaceDE w:val="0"/>
              <w:autoSpaceDN w:val="0"/>
              <w:adjustRightInd w:val="0"/>
              <w:rPr>
                <w:b/>
              </w:rPr>
            </w:pPr>
            <w:r>
              <w:t>Draw the students’ attention to a parallelogram transformed into a rectangle.</w:t>
            </w:r>
            <w:r w:rsidR="00221F6D">
              <w:t xml:space="preserve"> </w:t>
            </w:r>
            <w:r>
              <w:t xml:space="preserve"> Have the students determine the area of the rectangle.  Then, ask the students what they think the area of the parallelogram would be and why.  When the students come to the conclusion that the area of the parallelogram would be the same as the area of the rectangle, ask them if the formula for the area of the rectangle still works, and if so, where would they measure.  If they feel it does not, allow the students to experiment with determining a formula through exploration of the parallelogram.</w:t>
            </w:r>
          </w:p>
          <w:p w14:paraId="6624A13C" w14:textId="77777777" w:rsidR="0027124F" w:rsidRPr="00E865DF" w:rsidRDefault="0027124F" w:rsidP="0027124F">
            <w:pPr>
              <w:autoSpaceDE w:val="0"/>
              <w:autoSpaceDN w:val="0"/>
              <w:adjustRightInd w:val="0"/>
              <w:rPr>
                <w:b/>
              </w:rPr>
            </w:pPr>
          </w:p>
          <w:p w14:paraId="6624A13D" w14:textId="77777777" w:rsidR="002E08F7" w:rsidRPr="0027124F" w:rsidRDefault="002E08F7" w:rsidP="002E08F7">
            <w:pPr>
              <w:numPr>
                <w:ilvl w:val="0"/>
                <w:numId w:val="5"/>
              </w:numPr>
              <w:autoSpaceDE w:val="0"/>
              <w:autoSpaceDN w:val="0"/>
              <w:adjustRightInd w:val="0"/>
              <w:rPr>
                <w:b/>
              </w:rPr>
            </w:pPr>
            <w:r>
              <w:t xml:space="preserve">Debrief the students’ strategies.  Tell them that typically the area of a parallelogram is defined in terms of base length (b) and height (h). </w:t>
            </w:r>
            <w:r w:rsidR="00221F6D">
              <w:t xml:space="preserve"> </w:t>
            </w:r>
            <w:r>
              <w:t xml:space="preserve">The students will </w:t>
            </w:r>
            <w:r w:rsidR="006A56BC">
              <w:t xml:space="preserve">likely </w:t>
            </w:r>
            <w:r>
              <w:t xml:space="preserve">be used to using the terms length and width.  Ask the students why these terms </w:t>
            </w:r>
            <w:r w:rsidR="006A56BC">
              <w:t xml:space="preserve">(length and width) </w:t>
            </w:r>
            <w:r>
              <w:t>aren’t as good when describing a parallelogram.</w:t>
            </w:r>
          </w:p>
          <w:p w14:paraId="6624A13E" w14:textId="77777777" w:rsidR="0027124F" w:rsidRPr="00E865DF" w:rsidRDefault="0027124F" w:rsidP="0027124F">
            <w:pPr>
              <w:autoSpaceDE w:val="0"/>
              <w:autoSpaceDN w:val="0"/>
              <w:adjustRightInd w:val="0"/>
              <w:rPr>
                <w:b/>
              </w:rPr>
            </w:pPr>
          </w:p>
          <w:p w14:paraId="6624A13F" w14:textId="77777777" w:rsidR="002E08F7" w:rsidRDefault="002E08F7" w:rsidP="002E08F7">
            <w:pPr>
              <w:numPr>
                <w:ilvl w:val="0"/>
                <w:numId w:val="5"/>
              </w:numPr>
              <w:autoSpaceDE w:val="0"/>
              <w:autoSpaceDN w:val="0"/>
              <w:adjustRightInd w:val="0"/>
              <w:rPr>
                <w:b/>
              </w:rPr>
            </w:pPr>
            <w:r>
              <w:t>Have the students explore the classroom and school for examples of parallelograms, and find the areas of those parallelograms.  Also ask the students to write, solve, and share problems involving the area of parallelograms.</w:t>
            </w:r>
          </w:p>
          <w:p w14:paraId="6624A140" w14:textId="77777777" w:rsidR="0027124F" w:rsidRDefault="0027124F" w:rsidP="0027124F">
            <w:pPr>
              <w:rPr>
                <w:b/>
                <w:u w:val="single"/>
              </w:rPr>
            </w:pPr>
          </w:p>
          <w:p w14:paraId="6624A141" w14:textId="77777777" w:rsidR="002E08F7" w:rsidRDefault="002E08F7" w:rsidP="0027124F">
            <w:pPr>
              <w:rPr>
                <w:b/>
                <w:u w:val="single"/>
              </w:rPr>
            </w:pPr>
            <w:r w:rsidRPr="00856DFB">
              <w:rPr>
                <w:b/>
                <w:u w:val="single"/>
              </w:rPr>
              <w:t>Big Idea:</w:t>
            </w:r>
          </w:p>
          <w:p w14:paraId="6624A142" w14:textId="77777777" w:rsidR="002E08F7" w:rsidRPr="00E865DF" w:rsidRDefault="002E08F7" w:rsidP="002E08F7">
            <w:pPr>
              <w:autoSpaceDE w:val="0"/>
              <w:autoSpaceDN w:val="0"/>
              <w:adjustRightInd w:val="0"/>
            </w:pPr>
            <w:r w:rsidRPr="00E865DF">
              <w:t>Area of Triangles.</w:t>
            </w:r>
          </w:p>
          <w:p w14:paraId="6624A143" w14:textId="77777777" w:rsidR="0027124F" w:rsidRDefault="0027124F" w:rsidP="002E08F7">
            <w:pPr>
              <w:autoSpaceDE w:val="0"/>
              <w:autoSpaceDN w:val="0"/>
              <w:adjustRightInd w:val="0"/>
              <w:rPr>
                <w:b/>
              </w:rPr>
            </w:pPr>
          </w:p>
          <w:p w14:paraId="6624A144" w14:textId="77777777" w:rsidR="002E08F7" w:rsidRDefault="002E08F7" w:rsidP="002E08F7">
            <w:pPr>
              <w:autoSpaceDE w:val="0"/>
              <w:autoSpaceDN w:val="0"/>
              <w:adjustRightInd w:val="0"/>
              <w:rPr>
                <w:b/>
              </w:rPr>
            </w:pPr>
            <w:r w:rsidRPr="00856DFB">
              <w:rPr>
                <w:b/>
              </w:rPr>
              <w:t>Suggestions for</w:t>
            </w:r>
            <w:r>
              <w:rPr>
                <w:b/>
              </w:rPr>
              <w:t xml:space="preserve"> instructional activities</w:t>
            </w:r>
          </w:p>
          <w:p w14:paraId="6624A145" w14:textId="77777777" w:rsidR="002E08F7" w:rsidRDefault="002E08F7" w:rsidP="002E08F7">
            <w:pPr>
              <w:numPr>
                <w:ilvl w:val="0"/>
                <w:numId w:val="9"/>
              </w:numPr>
              <w:autoSpaceDE w:val="0"/>
              <w:autoSpaceDN w:val="0"/>
              <w:adjustRightInd w:val="0"/>
            </w:pPr>
            <w:r w:rsidRPr="00E865DF">
              <w:t>Have the students use concrete manipulatives, such as pattern blocks</w:t>
            </w:r>
            <w:r w:rsidR="006A56BC">
              <w:t>, p</w:t>
            </w:r>
            <w:r w:rsidRPr="00E865DF">
              <w:t xml:space="preserve">ower polygons, as well as diagrams for drawing on and/or cutting, to explore the relationship between triangles </w:t>
            </w:r>
            <w:r w:rsidRPr="00E865DF">
              <w:lastRenderedPageBreak/>
              <w:t>and parallelograms and rectangles.  Ask the students to write in their journals about the relationship, and to hypothesize a formula for the area of a triangle.  Have the students share their hypotheses and reasoning.  As a class, come to consensus regarding what</w:t>
            </w:r>
            <w:r w:rsidR="0027124F">
              <w:t xml:space="preserve"> is</w:t>
            </w:r>
            <w:r w:rsidRPr="00E865DF">
              <w:t xml:space="preserve"> the area of a triangle</w:t>
            </w:r>
            <w:r w:rsidR="0027124F">
              <w:t>.</w:t>
            </w:r>
          </w:p>
          <w:p w14:paraId="6624A146" w14:textId="77777777" w:rsidR="0027124F" w:rsidRPr="00E865DF" w:rsidRDefault="0027124F" w:rsidP="0027124F">
            <w:pPr>
              <w:autoSpaceDE w:val="0"/>
              <w:autoSpaceDN w:val="0"/>
              <w:adjustRightInd w:val="0"/>
            </w:pPr>
          </w:p>
          <w:p w14:paraId="6624A147" w14:textId="77777777" w:rsidR="002E08F7" w:rsidRDefault="002E08F7" w:rsidP="002E08F7">
            <w:pPr>
              <w:numPr>
                <w:ilvl w:val="0"/>
                <w:numId w:val="9"/>
              </w:numPr>
              <w:autoSpaceDE w:val="0"/>
              <w:autoSpaceDN w:val="0"/>
              <w:adjustRightInd w:val="0"/>
            </w:pPr>
            <w:r w:rsidRPr="00E865DF">
              <w:t>Provide the students with drawings of parallelograms and rectangles with triangles inscribed that have the same base length and height.  For each 2-D drawing, provide the students with the shape of either the parallelogram, rectangle or triangle and ask them to determine the area of the other 2-D shape in the drawing.  Have the students explain their reasoning with a partner.</w:t>
            </w:r>
          </w:p>
          <w:p w14:paraId="6624A148" w14:textId="77777777" w:rsidR="0027124F" w:rsidRPr="00E865DF" w:rsidRDefault="0027124F" w:rsidP="0027124F">
            <w:pPr>
              <w:autoSpaceDE w:val="0"/>
              <w:autoSpaceDN w:val="0"/>
              <w:adjustRightInd w:val="0"/>
            </w:pPr>
          </w:p>
          <w:p w14:paraId="6624A149" w14:textId="77777777" w:rsidR="002E08F7" w:rsidRDefault="002E08F7" w:rsidP="006A56BC">
            <w:pPr>
              <w:numPr>
                <w:ilvl w:val="0"/>
                <w:numId w:val="9"/>
              </w:numPr>
              <w:autoSpaceDE w:val="0"/>
              <w:autoSpaceDN w:val="0"/>
              <w:adjustRightInd w:val="0"/>
            </w:pPr>
            <w:r w:rsidRPr="00E865DF">
              <w:t>Provide the students with problems about triangles in the classroom which they can measure the dimensions of and have the students solve the problems.</w:t>
            </w:r>
          </w:p>
          <w:p w14:paraId="6624A14A" w14:textId="77777777" w:rsidR="009A799D" w:rsidRPr="009E7871" w:rsidRDefault="009A799D" w:rsidP="009A799D">
            <w:pPr>
              <w:autoSpaceDE w:val="0"/>
              <w:autoSpaceDN w:val="0"/>
              <w:adjustRightInd w:val="0"/>
            </w:pPr>
          </w:p>
        </w:tc>
      </w:tr>
      <w:tr w:rsidR="002E08F7" w:rsidRPr="00302EAC" w14:paraId="6624A15B" w14:textId="77777777">
        <w:tc>
          <w:tcPr>
            <w:tcW w:w="9576" w:type="dxa"/>
            <w:tcBorders>
              <w:top w:val="dotDash" w:sz="6" w:space="0" w:color="auto"/>
            </w:tcBorders>
          </w:tcPr>
          <w:p w14:paraId="6624A14C" w14:textId="77777777" w:rsidR="002E08F7" w:rsidRDefault="002E08F7" w:rsidP="0027124F">
            <w:pPr>
              <w:rPr>
                <w:b/>
                <w:u w:val="single"/>
              </w:rPr>
            </w:pPr>
            <w:r w:rsidRPr="00E865DF">
              <w:rPr>
                <w:b/>
                <w:i/>
                <w:u w:val="single"/>
              </w:rPr>
              <w:lastRenderedPageBreak/>
              <w:t>Big</w:t>
            </w:r>
            <w:r w:rsidRPr="00856DFB">
              <w:rPr>
                <w:b/>
                <w:u w:val="single"/>
              </w:rPr>
              <w:t xml:space="preserve"> Idea:</w:t>
            </w:r>
          </w:p>
          <w:p w14:paraId="6624A14D" w14:textId="77777777" w:rsidR="002E08F7" w:rsidRPr="00E865DF" w:rsidRDefault="002E08F7" w:rsidP="002E08F7">
            <w:pPr>
              <w:autoSpaceDE w:val="0"/>
              <w:autoSpaceDN w:val="0"/>
              <w:adjustRightInd w:val="0"/>
            </w:pPr>
            <w:r w:rsidRPr="00E865DF">
              <w:t>Area of Circles.</w:t>
            </w:r>
          </w:p>
          <w:p w14:paraId="6624A14E" w14:textId="77777777" w:rsidR="0027124F" w:rsidRPr="00221F6D" w:rsidRDefault="0027124F" w:rsidP="002E08F7">
            <w:pPr>
              <w:autoSpaceDE w:val="0"/>
              <w:autoSpaceDN w:val="0"/>
              <w:adjustRightInd w:val="0"/>
            </w:pPr>
          </w:p>
          <w:p w14:paraId="6624A14F" w14:textId="77777777" w:rsidR="002E08F7" w:rsidRDefault="002E08F7" w:rsidP="002E08F7">
            <w:pPr>
              <w:autoSpaceDE w:val="0"/>
              <w:autoSpaceDN w:val="0"/>
              <w:adjustRightInd w:val="0"/>
              <w:rPr>
                <w:b/>
              </w:rPr>
            </w:pPr>
            <w:r w:rsidRPr="00856DFB">
              <w:rPr>
                <w:b/>
              </w:rPr>
              <w:t>Suggestions for</w:t>
            </w:r>
            <w:r>
              <w:rPr>
                <w:b/>
              </w:rPr>
              <w:t xml:space="preserve"> instructional activities</w:t>
            </w:r>
          </w:p>
          <w:p w14:paraId="6624A150" w14:textId="77777777" w:rsidR="002E08F7" w:rsidRDefault="002E08F7" w:rsidP="002E08F7">
            <w:pPr>
              <w:numPr>
                <w:ilvl w:val="0"/>
                <w:numId w:val="10"/>
              </w:numPr>
            </w:pPr>
            <w:r w:rsidRPr="009E7871">
              <w:t xml:space="preserve">Beginning with a set of fraction circles, construct parallelograms made from each fraction of the circles.  For example, use the eight 1/8 pieces to make a parallelogram-like 2-D shape with four of the 1/8 pieces pointing downwards and the other </w:t>
            </w:r>
            <w:r w:rsidR="006A56BC">
              <w:t xml:space="preserve">four </w:t>
            </w:r>
            <w:r w:rsidRPr="009E7871">
              <w:t xml:space="preserve">filling in the spaces from below.  Have the students discuss what is happening with the shape of the rearrangement of the pieces as the pieces get smaller (and emphasize that this means there are more pieces).  Using either a commercial circle or one that you have constructed with at least 36 equal pieces, construct the parallelogram-like 2-D shape to verify the students’ hypothesis about the shape. </w:t>
            </w:r>
          </w:p>
          <w:p w14:paraId="6624A151" w14:textId="77777777" w:rsidR="0027124F" w:rsidRPr="009E7871" w:rsidRDefault="0027124F" w:rsidP="0027124F"/>
          <w:p w14:paraId="6624A152" w14:textId="77777777" w:rsidR="002E08F7" w:rsidRPr="009A799D" w:rsidRDefault="002E08F7" w:rsidP="002E08F7">
            <w:pPr>
              <w:numPr>
                <w:ilvl w:val="0"/>
                <w:numId w:val="10"/>
              </w:numPr>
              <w:rPr>
                <w:lang w:val="en-US"/>
              </w:rPr>
            </w:pPr>
            <w:r>
              <w:t>Next, have the students suppose that the circle pieces have become so small that the new shape is a</w:t>
            </w:r>
            <w:r w:rsidR="006A56BC">
              <w:t xml:space="preserve"> true </w:t>
            </w:r>
            <w:r>
              <w:t xml:space="preserve">parallelogram.  Have the students individually reflect on the following questions: “What is the height of this new parallelogram?” and “What is the base length of this new parallelogram?”. </w:t>
            </w:r>
            <w:r w:rsidR="0027124F">
              <w:t xml:space="preserve"> </w:t>
            </w:r>
            <w:r>
              <w:t>You may need to give the hint that the students should be thinking about the circle that the parallelogram came from.</w:t>
            </w:r>
          </w:p>
          <w:p w14:paraId="6624A153" w14:textId="77777777" w:rsidR="009A799D" w:rsidRPr="00E865DF" w:rsidRDefault="009A799D" w:rsidP="009A799D">
            <w:pPr>
              <w:rPr>
                <w:lang w:val="en-US"/>
              </w:rPr>
            </w:pPr>
          </w:p>
          <w:p w14:paraId="6624A154" w14:textId="77777777" w:rsidR="002E08F7" w:rsidRPr="0027124F" w:rsidRDefault="006A56BC" w:rsidP="002E08F7">
            <w:pPr>
              <w:numPr>
                <w:ilvl w:val="0"/>
                <w:numId w:val="10"/>
              </w:numPr>
              <w:rPr>
                <w:lang w:val="en-US"/>
              </w:rPr>
            </w:pPr>
            <w:r>
              <w:t xml:space="preserve">In pairs and using the answers from 2, </w:t>
            </w:r>
            <w:r w:rsidR="002E08F7">
              <w:t xml:space="preserve">have the students hypothesize what they think the formula for the area of the circle and write a journal entry explaining why.  </w:t>
            </w:r>
          </w:p>
          <w:p w14:paraId="6624A155" w14:textId="77777777" w:rsidR="0027124F" w:rsidRPr="00E865DF" w:rsidRDefault="0027124F" w:rsidP="0027124F">
            <w:pPr>
              <w:rPr>
                <w:lang w:val="en-US"/>
              </w:rPr>
            </w:pPr>
          </w:p>
          <w:p w14:paraId="6624A156" w14:textId="77777777" w:rsidR="002E08F7" w:rsidRDefault="002E08F7" w:rsidP="002E08F7">
            <w:pPr>
              <w:numPr>
                <w:ilvl w:val="0"/>
                <w:numId w:val="10"/>
              </w:numPr>
              <w:rPr>
                <w:lang w:val="en-US"/>
              </w:rPr>
            </w:pPr>
            <w:r w:rsidRPr="00E865DF">
              <w:rPr>
                <w:lang w:val="en-US"/>
              </w:rPr>
              <w:t>Have the students compare their formulas and come to consensus regarding the formula for the area of a circle.</w:t>
            </w:r>
            <w:r w:rsidR="006A56BC">
              <w:rPr>
                <w:lang w:val="en-US"/>
              </w:rPr>
              <w:t xml:space="preserve">  Note</w:t>
            </w:r>
            <w:r w:rsidR="00221F6D">
              <w:rPr>
                <w:lang w:val="en-US"/>
              </w:rPr>
              <w:t xml:space="preserve">: </w:t>
            </w:r>
            <w:r w:rsidR="006A56BC">
              <w:rPr>
                <w:lang w:val="en-US"/>
              </w:rPr>
              <w:t xml:space="preserve"> the students may not be familiar with the notation of r</w:t>
            </w:r>
            <w:r w:rsidR="006A56BC">
              <w:rPr>
                <w:vertAlign w:val="superscript"/>
                <w:lang w:val="en-US"/>
              </w:rPr>
              <w:t>2</w:t>
            </w:r>
            <w:r w:rsidR="006A56BC">
              <w:rPr>
                <w:lang w:val="en-US"/>
              </w:rPr>
              <w:t xml:space="preserve">, so some time may need to be spent on developing that notation.  The formula A = </w:t>
            </w:r>
            <w:r w:rsidR="00422C69" w:rsidRPr="006A56BC">
              <w:rPr>
                <w:position w:val="-6"/>
                <w:lang w:val="en-US"/>
              </w:rPr>
              <w:object w:dxaOrig="220" w:dyaOrig="220" w14:anchorId="6624A15E">
                <v:shape id="_x0000_i1026" type="#_x0000_t75" style="width:10.5pt;height:10.5pt" o:ole="">
                  <v:imagedata r:id="rId15" o:title=""/>
                </v:shape>
                <o:OLEObject Type="Embed" ProgID="Equation.3" ShapeID="_x0000_i1026" DrawAspect="Content" ObjectID="_1785752788" r:id="rId16"/>
              </w:object>
            </w:r>
            <w:r w:rsidR="00422C69">
              <w:rPr>
                <w:lang w:val="en-US"/>
              </w:rPr>
              <w:t>r</w:t>
            </w:r>
            <w:r w:rsidR="00422C69">
              <w:rPr>
                <w:vertAlign w:val="superscript"/>
                <w:lang w:val="en-US"/>
              </w:rPr>
              <w:t>2</w:t>
            </w:r>
            <w:r w:rsidR="00422C69">
              <w:rPr>
                <w:lang w:val="en-US"/>
              </w:rPr>
              <w:t xml:space="preserve"> can also be recorded as A = </w:t>
            </w:r>
            <w:r w:rsidR="00422C69" w:rsidRPr="006A56BC">
              <w:rPr>
                <w:position w:val="-6"/>
                <w:lang w:val="en-US"/>
              </w:rPr>
              <w:object w:dxaOrig="220" w:dyaOrig="220" w14:anchorId="6624A15F">
                <v:shape id="_x0000_i1027" type="#_x0000_t75" style="width:10.5pt;height:10.5pt" o:ole="">
                  <v:imagedata r:id="rId17" o:title=""/>
                </v:shape>
                <o:OLEObject Type="Embed" ProgID="Equation.3" ShapeID="_x0000_i1027" DrawAspect="Content" ObjectID="_1785752789" r:id="rId18"/>
              </w:object>
            </w:r>
            <w:r w:rsidR="00422C69">
              <w:rPr>
                <w:lang w:val="en-US"/>
              </w:rPr>
              <w:t>rr</w:t>
            </w:r>
          </w:p>
          <w:p w14:paraId="6624A157" w14:textId="77777777" w:rsidR="0027124F" w:rsidRPr="00E865DF" w:rsidRDefault="0027124F" w:rsidP="0027124F">
            <w:pPr>
              <w:rPr>
                <w:lang w:val="en-US"/>
              </w:rPr>
            </w:pPr>
          </w:p>
          <w:p w14:paraId="6624A158" w14:textId="77777777" w:rsidR="002E08F7" w:rsidRPr="00E865DF" w:rsidRDefault="002E08F7" w:rsidP="002E08F7">
            <w:pPr>
              <w:numPr>
                <w:ilvl w:val="0"/>
                <w:numId w:val="10"/>
              </w:numPr>
              <w:rPr>
                <w:lang w:val="en-US"/>
              </w:rPr>
            </w:pPr>
            <w:r w:rsidRPr="00E865DF">
              <w:rPr>
                <w:lang w:val="en-US"/>
              </w:rPr>
              <w:t xml:space="preserve">Have the students solve and create problems involving the area of circles.  </w:t>
            </w:r>
          </w:p>
          <w:p w14:paraId="6624A159" w14:textId="77777777" w:rsidR="002E08F7" w:rsidRPr="00E865DF" w:rsidRDefault="002E08F7" w:rsidP="002E08F7">
            <w:pPr>
              <w:rPr>
                <w:lang w:val="en-US"/>
              </w:rPr>
            </w:pPr>
          </w:p>
          <w:p w14:paraId="6624A15A" w14:textId="77777777" w:rsidR="002E08F7" w:rsidRPr="00E865DF" w:rsidRDefault="002E08F7" w:rsidP="002E08F7">
            <w:pPr>
              <w:rPr>
                <w:i/>
                <w:lang w:val="en-US"/>
              </w:rPr>
            </w:pPr>
            <w:r w:rsidRPr="00E865DF">
              <w:rPr>
                <w:i/>
                <w:lang w:val="en-US"/>
              </w:rPr>
              <w:t xml:space="preserve">Note:  It is very common for students in grade 7 to still confuse 2-D shapes and 3-D objects. </w:t>
            </w:r>
            <w:r w:rsidR="0027124F">
              <w:rPr>
                <w:i/>
                <w:lang w:val="en-US"/>
              </w:rPr>
              <w:t xml:space="preserve"> </w:t>
            </w:r>
            <w:r w:rsidRPr="00E865DF">
              <w:rPr>
                <w:i/>
                <w:lang w:val="en-US"/>
              </w:rPr>
              <w:t>This is especially common when working with the area of circles. Take advantage of all opportunities to have the students to reflect upon what makes something 2-D or 3-D, as well as what the units for 2-D tell them about the type of measurement and what they are measuring.</w:t>
            </w:r>
          </w:p>
        </w:tc>
      </w:tr>
    </w:tbl>
    <w:p w14:paraId="6624A15C" w14:textId="77777777" w:rsidR="002E08F7" w:rsidRDefault="002E08F7" w:rsidP="002E08F7"/>
    <w:sectPr w:rsidR="002E08F7" w:rsidSect="002E08F7">
      <w:headerReference w:type="default" r:id="rId19"/>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A162" w14:textId="77777777" w:rsidR="002566A0" w:rsidRDefault="002566A0">
      <w:r>
        <w:separator/>
      </w:r>
    </w:p>
  </w:endnote>
  <w:endnote w:type="continuationSeparator" w:id="0">
    <w:p w14:paraId="6624A163" w14:textId="77777777" w:rsidR="002566A0" w:rsidRDefault="002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160" w14:textId="77777777" w:rsidR="002566A0" w:rsidRDefault="002566A0">
      <w:r>
        <w:separator/>
      </w:r>
    </w:p>
  </w:footnote>
  <w:footnote w:type="continuationSeparator" w:id="0">
    <w:p w14:paraId="6624A161" w14:textId="77777777" w:rsidR="002566A0" w:rsidRDefault="002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A164" w14:textId="77777777" w:rsidR="00BB3C1C" w:rsidRDefault="00BB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A"/>
    <w:multiLevelType w:val="hybridMultilevel"/>
    <w:tmpl w:val="702260B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5472CD0"/>
    <w:multiLevelType w:val="hybridMultilevel"/>
    <w:tmpl w:val="CB12F8FC"/>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2F8F315C"/>
    <w:multiLevelType w:val="hybridMultilevel"/>
    <w:tmpl w:val="B40CDD0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410C1F5A"/>
    <w:multiLevelType w:val="hybridMultilevel"/>
    <w:tmpl w:val="B494103E"/>
    <w:lvl w:ilvl="0" w:tplc="740EC548">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665DC"/>
    <w:multiLevelType w:val="multilevel"/>
    <w:tmpl w:val="D536F04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443A1A"/>
    <w:multiLevelType w:val="hybridMultilevel"/>
    <w:tmpl w:val="371475D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620793974">
    <w:abstractNumId w:val="5"/>
  </w:num>
  <w:num w:numId="2" w16cid:durableId="527988733">
    <w:abstractNumId w:val="3"/>
  </w:num>
  <w:num w:numId="3" w16cid:durableId="632639585">
    <w:abstractNumId w:val="6"/>
  </w:num>
  <w:num w:numId="4" w16cid:durableId="2120682855">
    <w:abstractNumId w:val="9"/>
  </w:num>
  <w:num w:numId="5" w16cid:durableId="926579566">
    <w:abstractNumId w:val="4"/>
  </w:num>
  <w:num w:numId="6" w16cid:durableId="240526979">
    <w:abstractNumId w:val="1"/>
  </w:num>
  <w:num w:numId="7" w16cid:durableId="1437754574">
    <w:abstractNumId w:val="2"/>
  </w:num>
  <w:num w:numId="8" w16cid:durableId="974606461">
    <w:abstractNumId w:val="7"/>
  </w:num>
  <w:num w:numId="9" w16cid:durableId="1016805477">
    <w:abstractNumId w:val="8"/>
  </w:num>
  <w:num w:numId="10" w16cid:durableId="175211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7C1"/>
    <w:rsid w:val="00221F6D"/>
    <w:rsid w:val="002566A0"/>
    <w:rsid w:val="0027124F"/>
    <w:rsid w:val="002E08F7"/>
    <w:rsid w:val="00422C69"/>
    <w:rsid w:val="005164DE"/>
    <w:rsid w:val="0059767A"/>
    <w:rsid w:val="005E6142"/>
    <w:rsid w:val="006A56BC"/>
    <w:rsid w:val="00815EEE"/>
    <w:rsid w:val="008E4070"/>
    <w:rsid w:val="009A799D"/>
    <w:rsid w:val="009D5264"/>
    <w:rsid w:val="00BB3C1C"/>
    <w:rsid w:val="00E937D2"/>
    <w:rsid w:val="00F3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4:docId w14:val="6624A0BA"/>
  <w15:docId w15:val="{18975693-4A1A-44B3-AC07-9D3DADB4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7C1"/>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F3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37D2"/>
    <w:rPr>
      <w:color w:val="0000FF"/>
      <w:u w:val="single"/>
    </w:rPr>
  </w:style>
  <w:style w:type="character" w:styleId="FollowedHyperlink">
    <w:name w:val="FollowedHyperlink"/>
    <w:basedOn w:val="DefaultParagraphFont"/>
    <w:rsid w:val="00E937D2"/>
    <w:rPr>
      <w:color w:val="800080"/>
      <w:u w:val="single"/>
    </w:rPr>
  </w:style>
  <w:style w:type="paragraph" w:styleId="Header">
    <w:name w:val="header"/>
    <w:basedOn w:val="Normal"/>
    <w:rsid w:val="00BB3C1C"/>
    <w:pPr>
      <w:tabs>
        <w:tab w:val="center" w:pos="4320"/>
        <w:tab w:val="right" w:pos="8640"/>
      </w:tabs>
    </w:pPr>
  </w:style>
  <w:style w:type="paragraph" w:styleId="Footer">
    <w:name w:val="footer"/>
    <w:basedOn w:val="Normal"/>
    <w:rsid w:val="00BB3C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kw426\AppData\Local\Temp\Area%20of%20Parallelograms%20Rubric.doc"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kw426\AppData\Local\Temp\Area%20of%20Triangles%20Rubric.doc"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kw426\AppData\Local\Temp\Area%20of%20Circles%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9FE24-1D76-4449-8E8B-40C7BAFB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B0F29-7069-4537-A1AB-A811C4CDD54D}">
  <ds:schemaRefs>
    <ds:schemaRef ds:uri="http://schemas.microsoft.com/sharepoint/v3/contenttype/forms"/>
  </ds:schemaRefs>
</ds:datastoreItem>
</file>

<file path=customXml/itemProps3.xml><?xml version="1.0" encoding="utf-8"?>
<ds:datastoreItem xmlns:ds="http://schemas.openxmlformats.org/officeDocument/2006/customXml" ds:itemID="{4C197C55-0C8B-43AB-A29D-7CD5165D94CE}">
  <ds:schemaRef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13281</CharactersWithSpaces>
  <SharedDoc>false</SharedDoc>
  <HLinks>
    <vt:vector size="78" baseType="variant">
      <vt:variant>
        <vt:i4>7274612</vt:i4>
      </vt:variant>
      <vt:variant>
        <vt:i4>39</vt:i4>
      </vt:variant>
      <vt:variant>
        <vt:i4>0</vt:i4>
      </vt:variant>
      <vt:variant>
        <vt:i4>5</vt:i4>
      </vt:variant>
      <vt:variant>
        <vt:lpwstr/>
      </vt:variant>
      <vt:variant>
        <vt:lpwstr>top</vt:lpwstr>
      </vt:variant>
      <vt:variant>
        <vt:i4>7340148</vt:i4>
      </vt:variant>
      <vt:variant>
        <vt:i4>36</vt:i4>
      </vt:variant>
      <vt:variant>
        <vt:i4>0</vt:i4>
      </vt:variant>
      <vt:variant>
        <vt:i4>5</vt:i4>
      </vt:variant>
      <vt:variant>
        <vt:lpwstr>Area of Circles Rubric.doc</vt:lpwstr>
      </vt:variant>
      <vt:variant>
        <vt:lpwstr/>
      </vt:variant>
      <vt:variant>
        <vt:i4>1114137</vt:i4>
      </vt:variant>
      <vt:variant>
        <vt:i4>33</vt:i4>
      </vt:variant>
      <vt:variant>
        <vt:i4>0</vt:i4>
      </vt:variant>
      <vt:variant>
        <vt:i4>5</vt:i4>
      </vt:variant>
      <vt:variant>
        <vt:lpwstr>Area of Parallelograms Rubric.doc</vt:lpwstr>
      </vt:variant>
      <vt:variant>
        <vt:lpwstr/>
      </vt:variant>
      <vt:variant>
        <vt:i4>917526</vt:i4>
      </vt:variant>
      <vt:variant>
        <vt:i4>30</vt:i4>
      </vt:variant>
      <vt:variant>
        <vt:i4>0</vt:i4>
      </vt:variant>
      <vt:variant>
        <vt:i4>5</vt:i4>
      </vt:variant>
      <vt:variant>
        <vt:lpwstr>Area of Triangles Rubric.doc</vt:lpwstr>
      </vt:variant>
      <vt:variant>
        <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2024-08-21T19:40:00Z</dcterms:created>
  <dcterms:modified xsi:type="dcterms:W3CDTF">2024-08-21T19:40:00Z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