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FD74" w14:textId="77777777" w:rsidR="00E55799" w:rsidRDefault="00E55799" w:rsidP="00E55799">
      <w:pPr>
        <w:rPr>
          <w:b/>
        </w:rPr>
      </w:pPr>
      <w:bookmarkStart w:id="0" w:name="top"/>
      <w:bookmarkEnd w:id="0"/>
      <w:r>
        <w:rPr>
          <w:b/>
        </w:rPr>
        <w:t xml:space="preserve">The Shape and Space </w:t>
      </w:r>
      <w:smartTag w:uri="urn:schemas-microsoft-com:office:smarttags" w:element="place">
        <w:r>
          <w:rPr>
            <w:b/>
          </w:rPr>
          <w:t>Strand</w:t>
        </w:r>
      </w:smartTag>
      <w:r>
        <w:rPr>
          <w:b/>
        </w:rPr>
        <w:t>: Outcome SS7.1</w:t>
      </w:r>
    </w:p>
    <w:p w14:paraId="6634FD75" w14:textId="77777777" w:rsidR="00E55799" w:rsidRPr="00847B37" w:rsidRDefault="00F90769" w:rsidP="00E55799">
      <w:pPr>
        <w:rPr>
          <w:sz w:val="20"/>
          <w:szCs w:val="20"/>
        </w:rPr>
      </w:pPr>
      <w:hyperlink w:anchor="ls" w:history="1">
        <w:r w:rsidR="00E55799" w:rsidRPr="00C6298F">
          <w:rPr>
            <w:rStyle w:val="Hyperlink"/>
            <w:sz w:val="20"/>
            <w:szCs w:val="20"/>
          </w:rPr>
          <w:t>Learning Space</w:t>
        </w:r>
      </w:hyperlink>
      <w:r w:rsidR="00E55799" w:rsidRPr="00C6298F">
        <w:rPr>
          <w:sz w:val="20"/>
          <w:szCs w:val="20"/>
        </w:rPr>
        <w:tab/>
      </w:r>
      <w:hyperlink w:anchor="wss" w:history="1">
        <w:r w:rsidR="00E55799" w:rsidRPr="00FD3730">
          <w:rPr>
            <w:rStyle w:val="Hyperlink"/>
            <w:sz w:val="20"/>
            <w:szCs w:val="20"/>
          </w:rPr>
          <w:t>What Students Should…</w:t>
        </w:r>
        <w:r w:rsidR="00E55799" w:rsidRPr="00FD3730">
          <w:rPr>
            <w:rStyle w:val="Hyperlink"/>
            <w:sz w:val="20"/>
            <w:szCs w:val="20"/>
          </w:rPr>
          <w:tab/>
        </w:r>
      </w:hyperlink>
      <w:hyperlink w:anchor="kq" w:history="1">
        <w:r w:rsidR="00E55799" w:rsidRPr="00C6298F">
          <w:rPr>
            <w:rStyle w:val="Hyperlink"/>
            <w:sz w:val="20"/>
            <w:szCs w:val="20"/>
          </w:rPr>
          <w:t>Key Questions</w:t>
        </w:r>
      </w:hyperlink>
      <w:r w:rsidR="00E55799" w:rsidRPr="00C6298F">
        <w:rPr>
          <w:sz w:val="20"/>
          <w:szCs w:val="20"/>
        </w:rPr>
        <w:tab/>
      </w:r>
      <w:hyperlink w:anchor="assessment" w:history="1">
        <w:r w:rsidR="00E55799" w:rsidRPr="00C6298F">
          <w:rPr>
            <w:rStyle w:val="Hyperlink"/>
            <w:sz w:val="20"/>
            <w:szCs w:val="20"/>
          </w:rPr>
          <w:t>Assessment</w:t>
        </w:r>
      </w:hyperlink>
      <w:r w:rsidR="00E55799" w:rsidRPr="00C6298F">
        <w:rPr>
          <w:sz w:val="20"/>
          <w:szCs w:val="20"/>
        </w:rPr>
        <w:tab/>
      </w:r>
      <w:hyperlink w:anchor="instruction" w:history="1">
        <w:r w:rsidR="00E55799"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6948"/>
      </w:tblGrid>
      <w:tr w:rsidR="00F541ED" w:rsidRPr="00C358C6" w14:paraId="6634FD78" w14:textId="77777777">
        <w:tc>
          <w:tcPr>
            <w:tcW w:w="2628" w:type="dxa"/>
            <w:tcBorders>
              <w:top w:val="single" w:sz="4" w:space="0" w:color="auto"/>
              <w:left w:val="single" w:sz="4" w:space="0" w:color="auto"/>
              <w:bottom w:val="dotDash" w:sz="6" w:space="0" w:color="auto"/>
              <w:right w:val="dotDash" w:sz="6" w:space="0" w:color="auto"/>
            </w:tcBorders>
            <w:shd w:val="clear" w:color="auto" w:fill="C0C0C0"/>
          </w:tcPr>
          <w:p w14:paraId="6634FD76" w14:textId="77777777" w:rsidR="00F541ED" w:rsidRPr="00C358C6" w:rsidRDefault="00F541ED" w:rsidP="00F541ED">
            <w:pPr>
              <w:autoSpaceDE w:val="0"/>
              <w:autoSpaceDN w:val="0"/>
              <w:adjustRightInd w:val="0"/>
              <w:rPr>
                <w:b/>
              </w:rPr>
            </w:pPr>
            <w:r w:rsidRPr="00C358C6">
              <w:rPr>
                <w:b/>
              </w:rPr>
              <w:t>Outcome</w:t>
            </w:r>
          </w:p>
        </w:tc>
        <w:tc>
          <w:tcPr>
            <w:tcW w:w="6948" w:type="dxa"/>
            <w:tcBorders>
              <w:top w:val="single" w:sz="4" w:space="0" w:color="auto"/>
              <w:left w:val="dotDash" w:sz="6" w:space="0" w:color="auto"/>
              <w:bottom w:val="dotDash" w:sz="6" w:space="0" w:color="auto"/>
              <w:right w:val="single" w:sz="4" w:space="0" w:color="auto"/>
            </w:tcBorders>
            <w:shd w:val="clear" w:color="auto" w:fill="C0C0C0"/>
          </w:tcPr>
          <w:p w14:paraId="6634FD77" w14:textId="77777777" w:rsidR="00F541ED" w:rsidRPr="00C358C6" w:rsidRDefault="00F541ED" w:rsidP="00F541ED">
            <w:pPr>
              <w:autoSpaceDE w:val="0"/>
              <w:autoSpaceDN w:val="0"/>
              <w:adjustRightInd w:val="0"/>
              <w:rPr>
                <w:b/>
              </w:rPr>
            </w:pPr>
            <w:r w:rsidRPr="00C358C6">
              <w:rPr>
                <w:b/>
              </w:rPr>
              <w:t>Indicators</w:t>
            </w:r>
          </w:p>
        </w:tc>
      </w:tr>
      <w:tr w:rsidR="00F541ED" w:rsidRPr="006F38C5" w14:paraId="6634FD8C" w14:textId="77777777">
        <w:tc>
          <w:tcPr>
            <w:tcW w:w="2628" w:type="dxa"/>
            <w:tcBorders>
              <w:top w:val="dotDash" w:sz="6" w:space="0" w:color="auto"/>
            </w:tcBorders>
          </w:tcPr>
          <w:p w14:paraId="6634FD79" w14:textId="77777777" w:rsidR="00F541ED" w:rsidRPr="00387AAD" w:rsidRDefault="00F541ED" w:rsidP="00F541ED">
            <w:pPr>
              <w:autoSpaceDE w:val="0"/>
              <w:autoSpaceDN w:val="0"/>
              <w:adjustRightInd w:val="0"/>
            </w:pPr>
            <w:r>
              <w:t>SS7.1</w:t>
            </w:r>
            <w:r w:rsidR="00214297">
              <w:t xml:space="preserve"> </w:t>
            </w:r>
            <w:r>
              <w:t xml:space="preserve"> D</w:t>
            </w:r>
            <w:r w:rsidRPr="00387AAD">
              <w:t>emonstrate an understanding of circles including circumference and central angles.</w:t>
            </w:r>
          </w:p>
          <w:p w14:paraId="6634FD7A" w14:textId="77777777" w:rsidR="00F541ED" w:rsidRDefault="00F541ED" w:rsidP="00F541ED">
            <w:pPr>
              <w:autoSpaceDE w:val="0"/>
              <w:autoSpaceDN w:val="0"/>
              <w:adjustRightInd w:val="0"/>
            </w:pPr>
          </w:p>
          <w:p w14:paraId="6634FD7B" w14:textId="77777777" w:rsidR="00F541ED" w:rsidRPr="00691123" w:rsidRDefault="00F541ED" w:rsidP="00F541ED">
            <w:pPr>
              <w:autoSpaceDE w:val="0"/>
              <w:autoSpaceDN w:val="0"/>
              <w:adjustRightInd w:val="0"/>
              <w:rPr>
                <w:sz w:val="20"/>
                <w:szCs w:val="20"/>
              </w:rPr>
            </w:pPr>
            <w:r w:rsidRPr="00691123">
              <w:rPr>
                <w:sz w:val="20"/>
                <w:szCs w:val="20"/>
              </w:rPr>
              <w:t>[C, CN, R, V]</w:t>
            </w:r>
          </w:p>
          <w:p w14:paraId="6634FD7C" w14:textId="77777777" w:rsidR="00F541ED" w:rsidRPr="00DA130D" w:rsidRDefault="00F541ED" w:rsidP="00F541ED">
            <w:pPr>
              <w:autoSpaceDE w:val="0"/>
              <w:autoSpaceDN w:val="0"/>
              <w:adjustRightInd w:val="0"/>
              <w:rPr>
                <w:sz w:val="20"/>
                <w:szCs w:val="20"/>
              </w:rPr>
            </w:pPr>
          </w:p>
          <w:p w14:paraId="6634FD7D" w14:textId="77777777" w:rsidR="00F541ED" w:rsidRPr="006F38C5" w:rsidRDefault="00F541ED" w:rsidP="00F541ED">
            <w:pPr>
              <w:autoSpaceDE w:val="0"/>
              <w:autoSpaceDN w:val="0"/>
              <w:adjustRightInd w:val="0"/>
              <w:rPr>
                <w:b/>
              </w:rPr>
            </w:pPr>
          </w:p>
          <w:p w14:paraId="6634FD7E" w14:textId="77777777" w:rsidR="00F541ED" w:rsidRPr="006F38C5" w:rsidRDefault="00F541ED" w:rsidP="00F541ED">
            <w:pPr>
              <w:autoSpaceDE w:val="0"/>
              <w:autoSpaceDN w:val="0"/>
              <w:adjustRightInd w:val="0"/>
              <w:rPr>
                <w:i/>
              </w:rPr>
            </w:pPr>
            <w:r w:rsidRPr="006F38C5">
              <w:rPr>
                <w:i/>
              </w:rPr>
              <w:t xml:space="preserve">In support of the K-12 Mathematics goals of </w:t>
            </w:r>
            <w:r>
              <w:rPr>
                <w:i/>
              </w:rPr>
              <w:t xml:space="preserve">Spatial Sense, </w:t>
            </w:r>
            <w:r w:rsidRPr="006F38C5">
              <w:rPr>
                <w:i/>
              </w:rPr>
              <w:t>Number Sense</w:t>
            </w:r>
            <w:r w:rsidR="00CC3A05">
              <w:rPr>
                <w:i/>
              </w:rPr>
              <w:t xml:space="preserve">, Logical </w:t>
            </w:r>
            <w:r w:rsidR="00CC3A14">
              <w:rPr>
                <w:i/>
              </w:rPr>
              <w:t>Thinking</w:t>
            </w:r>
            <w:r w:rsidR="00CC3A05">
              <w:rPr>
                <w:i/>
              </w:rPr>
              <w:t xml:space="preserve"> and Mathematical Attitude</w:t>
            </w:r>
            <w:r w:rsidRPr="006F38C5">
              <w:rPr>
                <w:i/>
              </w:rPr>
              <w:t>.</w:t>
            </w:r>
          </w:p>
          <w:p w14:paraId="6634FD7F" w14:textId="77777777" w:rsidR="00F541ED" w:rsidRPr="006F38C5" w:rsidRDefault="00F541ED" w:rsidP="00F541ED">
            <w:pPr>
              <w:autoSpaceDE w:val="0"/>
              <w:autoSpaceDN w:val="0"/>
              <w:adjustRightInd w:val="0"/>
              <w:rPr>
                <w:b/>
              </w:rPr>
            </w:pPr>
          </w:p>
        </w:tc>
        <w:tc>
          <w:tcPr>
            <w:tcW w:w="6948" w:type="dxa"/>
            <w:tcBorders>
              <w:top w:val="dotDash" w:sz="6" w:space="0" w:color="auto"/>
            </w:tcBorders>
          </w:tcPr>
          <w:p w14:paraId="6634FD80" w14:textId="77777777" w:rsidR="00F541ED" w:rsidRPr="00387AAD" w:rsidRDefault="00F541ED" w:rsidP="00F541ED">
            <w:pPr>
              <w:numPr>
                <w:ilvl w:val="0"/>
                <w:numId w:val="2"/>
              </w:numPr>
              <w:autoSpaceDE w:val="0"/>
              <w:autoSpaceDN w:val="0"/>
              <w:adjustRightInd w:val="0"/>
              <w:spacing w:after="120"/>
            </w:pPr>
            <w:r w:rsidRPr="00387AAD">
              <w:t>Identify the characteristics of a circle.</w:t>
            </w:r>
          </w:p>
          <w:p w14:paraId="6634FD81" w14:textId="77777777" w:rsidR="00F541ED" w:rsidRPr="00387AAD" w:rsidRDefault="00F541ED" w:rsidP="00F541ED">
            <w:pPr>
              <w:numPr>
                <w:ilvl w:val="0"/>
                <w:numId w:val="2"/>
              </w:numPr>
              <w:autoSpaceDE w:val="0"/>
              <w:autoSpaceDN w:val="0"/>
              <w:adjustRightInd w:val="0"/>
              <w:spacing w:before="120" w:after="120"/>
            </w:pPr>
            <w:r w:rsidRPr="00387AAD">
              <w:t xml:space="preserve">Define and illustrate the relationship between the diameter and radius of a circle. </w:t>
            </w:r>
          </w:p>
          <w:p w14:paraId="6634FD82" w14:textId="77777777" w:rsidR="00F541ED" w:rsidRPr="00387AAD" w:rsidRDefault="00F541ED" w:rsidP="00F541ED">
            <w:pPr>
              <w:numPr>
                <w:ilvl w:val="0"/>
                <w:numId w:val="2"/>
              </w:numPr>
              <w:autoSpaceDE w:val="0"/>
              <w:autoSpaceDN w:val="0"/>
              <w:adjustRightInd w:val="0"/>
              <w:spacing w:before="120" w:after="120"/>
            </w:pPr>
            <w:r w:rsidRPr="00387AAD">
              <w:t>Answer the question “how many radii does a circle have and why?”</w:t>
            </w:r>
          </w:p>
          <w:p w14:paraId="6634FD83" w14:textId="77777777" w:rsidR="00F541ED" w:rsidRPr="00387AAD" w:rsidRDefault="00F541ED" w:rsidP="00F541ED">
            <w:pPr>
              <w:numPr>
                <w:ilvl w:val="0"/>
                <w:numId w:val="2"/>
              </w:numPr>
              <w:autoSpaceDE w:val="0"/>
              <w:autoSpaceDN w:val="0"/>
              <w:adjustRightInd w:val="0"/>
              <w:spacing w:before="120" w:after="120"/>
            </w:pPr>
            <w:r w:rsidRPr="00387AAD">
              <w:t>Answer the question “how many diameters does a circle have and why?”</w:t>
            </w:r>
          </w:p>
          <w:p w14:paraId="6634FD84" w14:textId="77777777" w:rsidR="00F541ED" w:rsidRPr="00387AAD" w:rsidRDefault="00F541ED" w:rsidP="00F541ED">
            <w:pPr>
              <w:numPr>
                <w:ilvl w:val="0"/>
                <w:numId w:val="2"/>
              </w:numPr>
              <w:autoSpaceDE w:val="0"/>
              <w:autoSpaceDN w:val="0"/>
              <w:adjustRightInd w:val="0"/>
              <w:spacing w:before="120" w:after="120"/>
            </w:pPr>
            <w:r w:rsidRPr="00387AAD">
              <w:t>Expla</w:t>
            </w:r>
            <w:r w:rsidR="00CA43D8">
              <w:t>in, with illustrations,</w:t>
            </w:r>
            <w:r w:rsidRPr="00387AAD">
              <w:t xml:space="preserve"> why a specified point and radius length (or diameter length) describes exactly one circle.</w:t>
            </w:r>
          </w:p>
          <w:p w14:paraId="6634FD85" w14:textId="77777777" w:rsidR="00F541ED" w:rsidRPr="00387AAD" w:rsidRDefault="00F541ED" w:rsidP="00F541ED">
            <w:pPr>
              <w:numPr>
                <w:ilvl w:val="0"/>
                <w:numId w:val="2"/>
              </w:numPr>
              <w:autoSpaceDE w:val="0"/>
              <w:autoSpaceDN w:val="0"/>
              <w:adjustRightInd w:val="0"/>
              <w:spacing w:before="120" w:after="120"/>
            </w:pPr>
            <w:r w:rsidRPr="00387AAD">
              <w:t>Illustrate and explain that the diameter is twice the radius in a circle.</w:t>
            </w:r>
          </w:p>
          <w:p w14:paraId="6634FD86" w14:textId="77777777" w:rsidR="00F541ED" w:rsidRPr="00387AAD" w:rsidRDefault="007F238B" w:rsidP="00F541ED">
            <w:pPr>
              <w:numPr>
                <w:ilvl w:val="0"/>
                <w:numId w:val="2"/>
              </w:numPr>
              <w:autoSpaceDE w:val="0"/>
              <w:autoSpaceDN w:val="0"/>
              <w:adjustRightInd w:val="0"/>
              <w:spacing w:before="120" w:after="120"/>
            </w:pPr>
            <w:r>
              <w:t>Generalize from investigations the relationship between the circumference and the diameter of a circle/</w:t>
            </w:r>
          </w:p>
          <w:p w14:paraId="6634FD87" w14:textId="77777777" w:rsidR="00F541ED" w:rsidRPr="00387AAD" w:rsidRDefault="00F541ED" w:rsidP="00F541ED">
            <w:pPr>
              <w:numPr>
                <w:ilvl w:val="0"/>
                <w:numId w:val="2"/>
              </w:numPr>
              <w:autoSpaceDE w:val="0"/>
              <w:autoSpaceDN w:val="0"/>
              <w:adjustRightInd w:val="0"/>
              <w:spacing w:before="120" w:after="120"/>
            </w:pPr>
            <w:r w:rsidRPr="00387AAD">
              <w:t>Define pi (</w:t>
            </w:r>
            <w:r w:rsidRPr="00387AAD">
              <w:rPr>
                <w:position w:val="-6"/>
              </w:rPr>
              <w:object w:dxaOrig="220" w:dyaOrig="220" w14:anchorId="6634F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10" o:title=""/>
                </v:shape>
                <o:OLEObject Type="Embed" ProgID="Equation.3" ShapeID="_x0000_i1025" DrawAspect="Content" ObjectID="_1785752782" r:id="rId11"/>
              </w:object>
            </w:r>
            <w:r w:rsidRPr="00387AAD">
              <w:t xml:space="preserve">) and explain how it is related to circles. </w:t>
            </w:r>
          </w:p>
          <w:p w14:paraId="6634FD88" w14:textId="77777777" w:rsidR="00F541ED" w:rsidRDefault="00F541ED" w:rsidP="00F541ED">
            <w:pPr>
              <w:numPr>
                <w:ilvl w:val="0"/>
                <w:numId w:val="2"/>
              </w:numPr>
              <w:autoSpaceDE w:val="0"/>
              <w:autoSpaceDN w:val="0"/>
              <w:adjustRightInd w:val="0"/>
              <w:spacing w:before="120" w:after="120"/>
            </w:pPr>
            <w:r w:rsidRPr="00387AAD">
              <w:t>Demonstrate that the sum of the central angles of a circle is 360°.</w:t>
            </w:r>
          </w:p>
          <w:p w14:paraId="6634FD89" w14:textId="77777777" w:rsidR="007F238B" w:rsidRPr="00387AAD" w:rsidRDefault="007F238B" w:rsidP="00F541ED">
            <w:pPr>
              <w:numPr>
                <w:ilvl w:val="0"/>
                <w:numId w:val="2"/>
              </w:numPr>
              <w:autoSpaceDE w:val="0"/>
              <w:autoSpaceDN w:val="0"/>
              <w:adjustRightInd w:val="0"/>
              <w:spacing w:before="120" w:after="120"/>
            </w:pPr>
            <w:r>
              <w:t>Sort a set of angles as central angles of a circle or not.</w:t>
            </w:r>
          </w:p>
          <w:p w14:paraId="6634FD8A" w14:textId="77777777" w:rsidR="00F541ED" w:rsidRPr="00387AAD" w:rsidRDefault="00F541ED" w:rsidP="00F541ED">
            <w:pPr>
              <w:numPr>
                <w:ilvl w:val="0"/>
                <w:numId w:val="2"/>
              </w:numPr>
              <w:autoSpaceDE w:val="0"/>
              <w:autoSpaceDN w:val="0"/>
              <w:adjustRightInd w:val="0"/>
              <w:spacing w:before="120" w:after="120"/>
            </w:pPr>
            <w:r w:rsidRPr="00387AAD">
              <w:t>Draw a circle with a specific radius or diameter with and without a compass.</w:t>
            </w:r>
          </w:p>
          <w:p w14:paraId="6634FD8B" w14:textId="77777777" w:rsidR="00F541ED" w:rsidRPr="00625EB4" w:rsidRDefault="00F541ED" w:rsidP="00F541ED">
            <w:pPr>
              <w:numPr>
                <w:ilvl w:val="0"/>
                <w:numId w:val="2"/>
              </w:numPr>
              <w:autoSpaceDE w:val="0"/>
              <w:autoSpaceDN w:val="0"/>
              <w:adjustRightInd w:val="0"/>
              <w:spacing w:before="120" w:after="120"/>
            </w:pPr>
            <w:r w:rsidRPr="00387AAD">
              <w:t>Solve problems involving circles.</w:t>
            </w:r>
          </w:p>
        </w:tc>
      </w:tr>
      <w:tr w:rsidR="00F541ED" w:rsidRPr="00302EAC" w14:paraId="6634FD8E" w14:textId="77777777">
        <w:tc>
          <w:tcPr>
            <w:tcW w:w="9576" w:type="dxa"/>
            <w:gridSpan w:val="2"/>
            <w:tcBorders>
              <w:bottom w:val="dotDash" w:sz="6" w:space="0" w:color="auto"/>
            </w:tcBorders>
            <w:shd w:val="clear" w:color="auto" w:fill="C0C0C0"/>
          </w:tcPr>
          <w:p w14:paraId="6634FD8D" w14:textId="77777777" w:rsidR="00F541ED" w:rsidRPr="00302EAC" w:rsidRDefault="00F541ED" w:rsidP="00F541ED">
            <w:pPr>
              <w:rPr>
                <w:b/>
              </w:rPr>
            </w:pPr>
            <w:bookmarkStart w:id="1" w:name="ls"/>
            <w:bookmarkEnd w:id="1"/>
            <w:r w:rsidRPr="00302EAC">
              <w:rPr>
                <w:b/>
              </w:rPr>
              <w:t>Learning Space</w:t>
            </w:r>
            <w:r w:rsidR="00E55799">
              <w:rPr>
                <w:b/>
              </w:rPr>
              <w:t xml:space="preserve">                                                                                    </w:t>
            </w:r>
            <w:hyperlink w:anchor="top" w:history="1">
              <w:r w:rsidR="00E55799" w:rsidRPr="00D75CA9">
                <w:rPr>
                  <w:rStyle w:val="Hyperlink"/>
                  <w:b/>
                </w:rPr>
                <w:t>Top</w:t>
              </w:r>
            </w:hyperlink>
          </w:p>
        </w:tc>
      </w:tr>
      <w:tr w:rsidR="00F541ED" w:rsidRPr="006F38C5" w14:paraId="6634FD94" w14:textId="77777777">
        <w:tc>
          <w:tcPr>
            <w:tcW w:w="9576" w:type="dxa"/>
            <w:gridSpan w:val="2"/>
            <w:tcBorders>
              <w:top w:val="dotDash" w:sz="6" w:space="0" w:color="auto"/>
              <w:bottom w:val="dotDash" w:sz="6" w:space="0" w:color="auto"/>
            </w:tcBorders>
          </w:tcPr>
          <w:p w14:paraId="6634FD8F" w14:textId="77777777" w:rsidR="00F541ED" w:rsidRDefault="00F541ED" w:rsidP="00F541ED">
            <w:r>
              <w:t xml:space="preserve">In grades 5 and 6, students have been considering various 2-D polygons in terms of their properties, perimeter and </w:t>
            </w:r>
            <w:r w:rsidR="00CA43D8">
              <w:t>areas</w:t>
            </w:r>
            <w:r>
              <w:t>.  In grade 7, the students move to the non-polygonal shape of a circle.  In this outcome, the students explore the characteristics and properties of circles as well as its circumference.  This study also leads them to their first encounter with an irrational number.  In grade 8 the students continue this study of irrational numbers when they begin to explore square roots.</w:t>
            </w:r>
          </w:p>
          <w:p w14:paraId="6634FD90" w14:textId="77777777" w:rsidR="00F541ED" w:rsidRDefault="00F541ED" w:rsidP="00F541ED"/>
          <w:p w14:paraId="6634FD91" w14:textId="77777777" w:rsidR="00F541ED" w:rsidRDefault="00F541ED" w:rsidP="00F541ED">
            <w:r>
              <w:t>The circle adds two new dimensions to the students’ study of 2-D shapes: shapes with non-linear sides and the existence of irrational numbers.  Both of these concepts may seem obvious to the teacher, but for the students they are often confusing.  Thus, students often do not develop an understanding of either concept, but rather resort to memorization of terms and procedures.  In order to prevent this from happening, it is important that sufficient time and hands-on exploration be incorporated for the students’ learning activities.</w:t>
            </w:r>
          </w:p>
          <w:p w14:paraId="6634FD92" w14:textId="77777777" w:rsidR="00F541ED" w:rsidRDefault="00F541ED" w:rsidP="00F541ED"/>
          <w:p w14:paraId="6634FD93" w14:textId="77777777" w:rsidR="00F541ED" w:rsidRPr="006F38C5" w:rsidRDefault="00F541ED" w:rsidP="00F541ED">
            <w:r>
              <w:t>Physical Education and Arts Education both provide contexts in which the students can explore the properti</w:t>
            </w:r>
            <w:r w:rsidR="00CA43D8">
              <w:t>es of circles and of the number</w:t>
            </w:r>
            <w:r w:rsidRPr="00387AAD">
              <w:rPr>
                <w:position w:val="-6"/>
              </w:rPr>
              <w:object w:dxaOrig="220" w:dyaOrig="220" w14:anchorId="6634FE39">
                <v:shape id="_x0000_i1026" type="#_x0000_t75" style="width:10.5pt;height:10.5pt" o:ole="">
                  <v:imagedata r:id="rId10" o:title=""/>
                </v:shape>
                <o:OLEObject Type="Embed" ProgID="Equation.3" ShapeID="_x0000_i1026" DrawAspect="Content" ObjectID="_1785752783" r:id="rId12"/>
              </w:object>
            </w:r>
            <w:r>
              <w:t xml:space="preserve">.  Having the students explore movement within a circle, or finding ways to represent </w:t>
            </w:r>
            <w:r w:rsidRPr="00387AAD">
              <w:rPr>
                <w:position w:val="-6"/>
              </w:rPr>
              <w:object w:dxaOrig="220" w:dyaOrig="220" w14:anchorId="6634FE3A">
                <v:shape id="_x0000_i1027" type="#_x0000_t75" style="width:10.5pt;height:10.5pt" o:ole="">
                  <v:imagedata r:id="rId10" o:title=""/>
                </v:shape>
                <o:OLEObject Type="Embed" ProgID="Equation.3" ShapeID="_x0000_i1027" DrawAspect="Content" ObjectID="_1785752784" r:id="rId13"/>
              </w:object>
            </w:r>
            <w:r>
              <w:t>can benefit the students</w:t>
            </w:r>
            <w:r w:rsidR="00CA43D8">
              <w:t>’</w:t>
            </w:r>
            <w:r>
              <w:t xml:space="preserve"> development of deep understandings of circles.</w:t>
            </w:r>
          </w:p>
        </w:tc>
      </w:tr>
    </w:tbl>
    <w:p w14:paraId="6634FD95" w14:textId="77777777" w:rsidR="00F541ED" w:rsidRDefault="00F541ED" w:rsidP="00F541ED">
      <w:pPr>
        <w:autoSpaceDE w:val="0"/>
        <w:autoSpaceDN w:val="0"/>
        <w:adjustRightInd w:val="0"/>
        <w:jc w:val="center"/>
      </w:pPr>
    </w:p>
    <w:p w14:paraId="6634FD96" w14:textId="77777777" w:rsidR="00F541ED" w:rsidRDefault="00F541ED" w:rsidP="00F541ED"/>
    <w:p w14:paraId="6634FD97" w14:textId="77777777" w:rsidR="00F541ED" w:rsidRDefault="00F541ED" w:rsidP="00F541ED"/>
    <w:p w14:paraId="6634FD98" w14:textId="77777777" w:rsidR="002C1361" w:rsidRDefault="002C1361" w:rsidP="00214297"/>
    <w:tbl>
      <w:tblPr>
        <w:tblStyle w:val="TableGrid"/>
        <w:tblW w:w="0" w:type="auto"/>
        <w:tblLook w:val="01E0" w:firstRow="1" w:lastRow="1" w:firstColumn="1" w:lastColumn="1" w:noHBand="0" w:noVBand="0"/>
      </w:tblPr>
      <w:tblGrid>
        <w:gridCol w:w="3192"/>
        <w:gridCol w:w="3192"/>
        <w:gridCol w:w="3192"/>
      </w:tblGrid>
      <w:tr w:rsidR="00F541ED" w:rsidRPr="00302EAC" w14:paraId="6634FD9A" w14:textId="77777777" w:rsidTr="00214297">
        <w:tc>
          <w:tcPr>
            <w:tcW w:w="9576" w:type="dxa"/>
            <w:gridSpan w:val="3"/>
            <w:tcBorders>
              <w:bottom w:val="dotDash" w:sz="6" w:space="0" w:color="auto"/>
            </w:tcBorders>
            <w:shd w:val="clear" w:color="auto" w:fill="C0C0C0"/>
          </w:tcPr>
          <w:p w14:paraId="6634FD99" w14:textId="77777777" w:rsidR="00F541ED" w:rsidRPr="00302EAC" w:rsidRDefault="00F541ED" w:rsidP="00F541ED">
            <w:pPr>
              <w:rPr>
                <w:b/>
              </w:rPr>
            </w:pPr>
            <w:bookmarkStart w:id="2" w:name="wss"/>
            <w:bookmarkEnd w:id="2"/>
            <w:r w:rsidRPr="00302EAC">
              <w:rPr>
                <w:b/>
              </w:rPr>
              <w:t>What Students Should…</w:t>
            </w:r>
            <w:r w:rsidR="00E55799">
              <w:rPr>
                <w:b/>
              </w:rPr>
              <w:t xml:space="preserve">                                                                                    </w:t>
            </w:r>
            <w:hyperlink w:anchor="top" w:history="1">
              <w:r w:rsidR="00E55799" w:rsidRPr="00D75CA9">
                <w:rPr>
                  <w:rStyle w:val="Hyperlink"/>
                  <w:b/>
                </w:rPr>
                <w:t>Top</w:t>
              </w:r>
            </w:hyperlink>
          </w:p>
        </w:tc>
      </w:tr>
      <w:tr w:rsidR="00F541ED" w:rsidRPr="006F38C5" w14:paraId="6634FDAB" w14:textId="77777777" w:rsidTr="00214297">
        <w:tc>
          <w:tcPr>
            <w:tcW w:w="3192" w:type="dxa"/>
            <w:tcBorders>
              <w:top w:val="dotDash" w:sz="6" w:space="0" w:color="auto"/>
              <w:bottom w:val="single" w:sz="4" w:space="0" w:color="auto"/>
            </w:tcBorders>
          </w:tcPr>
          <w:p w14:paraId="6634FD9B" w14:textId="77777777" w:rsidR="00F541ED" w:rsidRPr="006F38C5" w:rsidRDefault="00F541ED" w:rsidP="00F541ED">
            <w:pPr>
              <w:rPr>
                <w:b/>
              </w:rPr>
            </w:pPr>
            <w:r w:rsidRPr="006F38C5">
              <w:rPr>
                <w:b/>
              </w:rPr>
              <w:t>Know</w:t>
            </w:r>
          </w:p>
          <w:p w14:paraId="6634FD9C" w14:textId="77777777" w:rsidR="00F541ED" w:rsidRPr="006F38C5" w:rsidRDefault="00F541ED" w:rsidP="00F541ED">
            <w:pPr>
              <w:numPr>
                <w:ilvl w:val="0"/>
                <w:numId w:val="1"/>
              </w:numPr>
              <w:tabs>
                <w:tab w:val="clear" w:pos="360"/>
                <w:tab w:val="num" w:pos="240"/>
              </w:tabs>
              <w:autoSpaceDE w:val="0"/>
              <w:autoSpaceDN w:val="0"/>
              <w:adjustRightInd w:val="0"/>
              <w:ind w:left="240" w:hanging="240"/>
              <w:rPr>
                <w:b/>
              </w:rPr>
            </w:pPr>
            <w:r>
              <w:t xml:space="preserve">The terms radius, diameter, circumference, central angle, and pi. </w:t>
            </w:r>
          </w:p>
        </w:tc>
        <w:tc>
          <w:tcPr>
            <w:tcW w:w="3192" w:type="dxa"/>
            <w:tcBorders>
              <w:top w:val="dotDash" w:sz="6" w:space="0" w:color="auto"/>
              <w:bottom w:val="single" w:sz="4" w:space="0" w:color="auto"/>
            </w:tcBorders>
          </w:tcPr>
          <w:p w14:paraId="6634FD9D" w14:textId="77777777" w:rsidR="00F541ED" w:rsidRPr="006F38C5" w:rsidRDefault="00F541ED" w:rsidP="00F541ED">
            <w:pPr>
              <w:rPr>
                <w:b/>
              </w:rPr>
            </w:pPr>
            <w:r w:rsidRPr="006F38C5">
              <w:rPr>
                <w:b/>
              </w:rPr>
              <w:t>Understand</w:t>
            </w:r>
          </w:p>
          <w:p w14:paraId="6634FD9E" w14:textId="77777777" w:rsidR="00F541ED" w:rsidRPr="00F1586B" w:rsidRDefault="00F541ED" w:rsidP="00F541ED">
            <w:pPr>
              <w:numPr>
                <w:ilvl w:val="0"/>
                <w:numId w:val="1"/>
              </w:numPr>
              <w:tabs>
                <w:tab w:val="clear" w:pos="360"/>
                <w:tab w:val="num" w:pos="240"/>
              </w:tabs>
              <w:autoSpaceDE w:val="0"/>
              <w:autoSpaceDN w:val="0"/>
              <w:adjustRightInd w:val="0"/>
              <w:ind w:left="240" w:hanging="240"/>
              <w:rPr>
                <w:b/>
              </w:rPr>
            </w:pPr>
            <w:r>
              <w:t>That a circle has an infinite number of radii and diameters, all of equal length.</w:t>
            </w:r>
          </w:p>
          <w:p w14:paraId="6634FD9F" w14:textId="77777777" w:rsidR="00F541ED" w:rsidRPr="00F1586B" w:rsidRDefault="00F541ED" w:rsidP="00F541ED">
            <w:pPr>
              <w:numPr>
                <w:ilvl w:val="0"/>
                <w:numId w:val="1"/>
              </w:numPr>
              <w:tabs>
                <w:tab w:val="clear" w:pos="360"/>
                <w:tab w:val="num" w:pos="240"/>
              </w:tabs>
              <w:autoSpaceDE w:val="0"/>
              <w:autoSpaceDN w:val="0"/>
              <w:adjustRightInd w:val="0"/>
              <w:ind w:left="240" w:hanging="240"/>
              <w:rPr>
                <w:b/>
              </w:rPr>
            </w:pPr>
            <w:r>
              <w:t xml:space="preserve">That </w:t>
            </w:r>
            <w:r w:rsidRPr="00387AAD">
              <w:rPr>
                <w:position w:val="-6"/>
              </w:rPr>
              <w:object w:dxaOrig="220" w:dyaOrig="220" w14:anchorId="6634FE3B">
                <v:shape id="_x0000_i1028" type="#_x0000_t75" style="width:10.5pt;height:10.5pt" o:ole="">
                  <v:imagedata r:id="rId10" o:title=""/>
                </v:shape>
                <o:OLEObject Type="Embed" ProgID="Equation.3" ShapeID="_x0000_i1028" DrawAspect="Content" ObjectID="_1785752785" r:id="rId14"/>
              </w:object>
            </w:r>
            <w:r>
              <w:t>is the symbol that is used to represent the irrational number defined by the quotient of the circumference of a circle divided by its diameter length.</w:t>
            </w:r>
          </w:p>
          <w:p w14:paraId="6634FDA0" w14:textId="77777777" w:rsidR="00F541ED" w:rsidRPr="00F1586B" w:rsidRDefault="00F541ED" w:rsidP="00F541ED">
            <w:pPr>
              <w:numPr>
                <w:ilvl w:val="0"/>
                <w:numId w:val="1"/>
              </w:numPr>
              <w:tabs>
                <w:tab w:val="clear" w:pos="360"/>
                <w:tab w:val="num" w:pos="240"/>
              </w:tabs>
              <w:autoSpaceDE w:val="0"/>
              <w:autoSpaceDN w:val="0"/>
              <w:adjustRightInd w:val="0"/>
              <w:ind w:left="240" w:hanging="240"/>
              <w:rPr>
                <w:b/>
              </w:rPr>
            </w:pPr>
            <w:r>
              <w:t>That circumference is a linear measurement despite it being measured on a curve.</w:t>
            </w:r>
          </w:p>
          <w:p w14:paraId="6634FDA1" w14:textId="77777777" w:rsidR="00F541ED" w:rsidRPr="00F1586B" w:rsidRDefault="00CA43D8" w:rsidP="00F541ED">
            <w:pPr>
              <w:numPr>
                <w:ilvl w:val="0"/>
                <w:numId w:val="1"/>
              </w:numPr>
              <w:tabs>
                <w:tab w:val="clear" w:pos="360"/>
                <w:tab w:val="num" w:pos="240"/>
              </w:tabs>
              <w:autoSpaceDE w:val="0"/>
              <w:autoSpaceDN w:val="0"/>
              <w:adjustRightInd w:val="0"/>
              <w:ind w:left="240" w:hanging="240"/>
              <w:rPr>
                <w:b/>
              </w:rPr>
            </w:pPr>
            <w:r>
              <w:t>That</w:t>
            </w:r>
            <w:r w:rsidR="00F541ED">
              <w:t xml:space="preserve"> circumference is the perimeter of a circle.</w:t>
            </w:r>
          </w:p>
          <w:p w14:paraId="6634FDA2" w14:textId="77777777" w:rsidR="00F541ED" w:rsidRPr="00F1586B" w:rsidRDefault="00F541ED" w:rsidP="00F541ED">
            <w:pPr>
              <w:numPr>
                <w:ilvl w:val="0"/>
                <w:numId w:val="1"/>
              </w:numPr>
              <w:tabs>
                <w:tab w:val="clear" w:pos="360"/>
                <w:tab w:val="num" w:pos="240"/>
              </w:tabs>
              <w:autoSpaceDE w:val="0"/>
              <w:autoSpaceDN w:val="0"/>
              <w:adjustRightInd w:val="0"/>
              <w:ind w:left="240" w:hanging="240"/>
              <w:rPr>
                <w:b/>
              </w:rPr>
            </w:pPr>
            <w:r>
              <w:t>That the sum of the central angles</w:t>
            </w:r>
            <w:r w:rsidR="00CA43D8">
              <w:t xml:space="preserve"> in a circle</w:t>
            </w:r>
            <w:r>
              <w:t xml:space="preserve"> is 360°.</w:t>
            </w:r>
          </w:p>
          <w:p w14:paraId="6634FDA3" w14:textId="77777777" w:rsidR="00F541ED" w:rsidRPr="00E55799" w:rsidRDefault="00F541ED" w:rsidP="00F541ED">
            <w:pPr>
              <w:numPr>
                <w:ilvl w:val="0"/>
                <w:numId w:val="1"/>
              </w:numPr>
              <w:tabs>
                <w:tab w:val="clear" w:pos="360"/>
                <w:tab w:val="num" w:pos="240"/>
              </w:tabs>
              <w:autoSpaceDE w:val="0"/>
              <w:autoSpaceDN w:val="0"/>
              <w:adjustRightInd w:val="0"/>
              <w:ind w:left="240" w:hanging="240"/>
              <w:rPr>
                <w:b/>
              </w:rPr>
            </w:pPr>
            <w:r>
              <w:t>That a circle is the set of all points that are the same distance from a fixed point in two-dimensions.</w:t>
            </w:r>
          </w:p>
          <w:p w14:paraId="6634FDA4" w14:textId="77777777" w:rsidR="00E55799" w:rsidRPr="006F38C5" w:rsidRDefault="00E55799" w:rsidP="00E55799">
            <w:pPr>
              <w:autoSpaceDE w:val="0"/>
              <w:autoSpaceDN w:val="0"/>
              <w:adjustRightInd w:val="0"/>
              <w:rPr>
                <w:b/>
              </w:rPr>
            </w:pPr>
          </w:p>
        </w:tc>
        <w:tc>
          <w:tcPr>
            <w:tcW w:w="3192" w:type="dxa"/>
            <w:tcBorders>
              <w:top w:val="dotDash" w:sz="6" w:space="0" w:color="auto"/>
              <w:bottom w:val="single" w:sz="4" w:space="0" w:color="auto"/>
            </w:tcBorders>
          </w:tcPr>
          <w:p w14:paraId="6634FDA5" w14:textId="77777777" w:rsidR="00F541ED" w:rsidRPr="006F38C5" w:rsidRDefault="00F541ED" w:rsidP="00F541ED">
            <w:pPr>
              <w:rPr>
                <w:b/>
              </w:rPr>
            </w:pPr>
            <w:r w:rsidRPr="006F38C5">
              <w:rPr>
                <w:b/>
              </w:rPr>
              <w:t>Be Able to Do</w:t>
            </w:r>
          </w:p>
          <w:p w14:paraId="6634FDA6" w14:textId="77777777" w:rsidR="00F541ED" w:rsidRPr="00F1586B" w:rsidRDefault="00F541ED" w:rsidP="00F541ED">
            <w:pPr>
              <w:numPr>
                <w:ilvl w:val="0"/>
                <w:numId w:val="1"/>
              </w:numPr>
              <w:tabs>
                <w:tab w:val="clear" w:pos="360"/>
                <w:tab w:val="num" w:pos="240"/>
              </w:tabs>
              <w:autoSpaceDE w:val="0"/>
              <w:autoSpaceDN w:val="0"/>
              <w:adjustRightInd w:val="0"/>
              <w:ind w:left="240" w:hanging="240"/>
              <w:rPr>
                <w:b/>
              </w:rPr>
            </w:pPr>
            <w:r>
              <w:t>Determine the length of the radius or diameter of a circle given the length of the other measurement.</w:t>
            </w:r>
          </w:p>
          <w:p w14:paraId="6634FDA7" w14:textId="77777777" w:rsidR="00F541ED" w:rsidRPr="00434361" w:rsidRDefault="00CA43D8" w:rsidP="00F541ED">
            <w:pPr>
              <w:numPr>
                <w:ilvl w:val="0"/>
                <w:numId w:val="1"/>
              </w:numPr>
              <w:tabs>
                <w:tab w:val="clear" w:pos="360"/>
                <w:tab w:val="num" w:pos="240"/>
              </w:tabs>
              <w:autoSpaceDE w:val="0"/>
              <w:autoSpaceDN w:val="0"/>
              <w:adjustRightInd w:val="0"/>
              <w:ind w:left="240" w:hanging="240"/>
              <w:rPr>
                <w:b/>
              </w:rPr>
            </w:pPr>
            <w:r>
              <w:t>Determine t</w:t>
            </w:r>
            <w:r w:rsidR="00F541ED">
              <w:t>he circumference of a circle given its diameter or radius.</w:t>
            </w:r>
          </w:p>
          <w:p w14:paraId="6634FDA8" w14:textId="77777777" w:rsidR="00F541ED" w:rsidRPr="00434361" w:rsidRDefault="00F541ED" w:rsidP="00F541ED">
            <w:pPr>
              <w:numPr>
                <w:ilvl w:val="0"/>
                <w:numId w:val="1"/>
              </w:numPr>
              <w:tabs>
                <w:tab w:val="clear" w:pos="360"/>
                <w:tab w:val="num" w:pos="240"/>
              </w:tabs>
              <w:autoSpaceDE w:val="0"/>
              <w:autoSpaceDN w:val="0"/>
              <w:adjustRightInd w:val="0"/>
              <w:ind w:left="240" w:hanging="240"/>
              <w:rPr>
                <w:b/>
              </w:rPr>
            </w:pPr>
            <w:r>
              <w:t>Determine the measure of an angle within a circle.</w:t>
            </w:r>
          </w:p>
          <w:p w14:paraId="6634FDA9" w14:textId="77777777" w:rsidR="00F541ED" w:rsidRPr="00434361" w:rsidRDefault="00F541ED" w:rsidP="00F541ED">
            <w:pPr>
              <w:numPr>
                <w:ilvl w:val="0"/>
                <w:numId w:val="1"/>
              </w:numPr>
              <w:tabs>
                <w:tab w:val="clear" w:pos="360"/>
                <w:tab w:val="num" w:pos="240"/>
              </w:tabs>
              <w:autoSpaceDE w:val="0"/>
              <w:autoSpaceDN w:val="0"/>
              <w:adjustRightInd w:val="0"/>
              <w:ind w:left="240" w:hanging="240"/>
              <w:rPr>
                <w:b/>
              </w:rPr>
            </w:pPr>
            <w:r>
              <w:t>Draw circles using a variety of materials.</w:t>
            </w:r>
          </w:p>
          <w:p w14:paraId="6634FDAA" w14:textId="77777777" w:rsidR="00F541ED" w:rsidRPr="006F38C5" w:rsidRDefault="00F541ED" w:rsidP="00F541ED">
            <w:pPr>
              <w:numPr>
                <w:ilvl w:val="0"/>
                <w:numId w:val="1"/>
              </w:numPr>
              <w:tabs>
                <w:tab w:val="clear" w:pos="360"/>
                <w:tab w:val="num" w:pos="240"/>
              </w:tabs>
              <w:autoSpaceDE w:val="0"/>
              <w:autoSpaceDN w:val="0"/>
              <w:adjustRightInd w:val="0"/>
              <w:ind w:left="240" w:hanging="240"/>
              <w:rPr>
                <w:b/>
              </w:rPr>
            </w:pPr>
            <w:r>
              <w:t>Solve problems involving diameter, radius, circumference and/or central angles.</w:t>
            </w:r>
          </w:p>
        </w:tc>
      </w:tr>
      <w:tr w:rsidR="00F541ED" w:rsidRPr="00302EAC" w14:paraId="6634FDAD" w14:textId="77777777" w:rsidTr="00214297">
        <w:tc>
          <w:tcPr>
            <w:tcW w:w="9576" w:type="dxa"/>
            <w:gridSpan w:val="3"/>
            <w:tcBorders>
              <w:top w:val="single" w:sz="4" w:space="0" w:color="auto"/>
              <w:bottom w:val="dotDash" w:sz="6" w:space="0" w:color="auto"/>
            </w:tcBorders>
            <w:shd w:val="clear" w:color="auto" w:fill="C0C0C0"/>
          </w:tcPr>
          <w:p w14:paraId="6634FDAC" w14:textId="77777777" w:rsidR="00F541ED" w:rsidRPr="00302EAC" w:rsidRDefault="00F541ED" w:rsidP="00F541ED">
            <w:pPr>
              <w:rPr>
                <w:b/>
              </w:rPr>
            </w:pPr>
            <w:bookmarkStart w:id="3" w:name="kq"/>
            <w:bookmarkEnd w:id="3"/>
            <w:r>
              <w:rPr>
                <w:b/>
              </w:rPr>
              <w:t>Key Questions</w:t>
            </w:r>
            <w:r w:rsidR="00E55799">
              <w:rPr>
                <w:b/>
              </w:rPr>
              <w:t xml:space="preserve">                                                                                    </w:t>
            </w:r>
            <w:hyperlink w:anchor="top" w:history="1">
              <w:r w:rsidR="00E55799" w:rsidRPr="00D75CA9">
                <w:rPr>
                  <w:rStyle w:val="Hyperlink"/>
                  <w:b/>
                </w:rPr>
                <w:t>Top</w:t>
              </w:r>
            </w:hyperlink>
          </w:p>
        </w:tc>
      </w:tr>
      <w:tr w:rsidR="00F541ED" w:rsidRPr="00302EAC" w14:paraId="6634FDB2" w14:textId="77777777">
        <w:tc>
          <w:tcPr>
            <w:tcW w:w="9576" w:type="dxa"/>
            <w:gridSpan w:val="3"/>
            <w:tcBorders>
              <w:top w:val="dotDash" w:sz="6" w:space="0" w:color="auto"/>
              <w:bottom w:val="single" w:sz="4" w:space="0" w:color="auto"/>
            </w:tcBorders>
          </w:tcPr>
          <w:p w14:paraId="6634FDAE" w14:textId="77777777" w:rsidR="00F541ED" w:rsidRPr="00434361" w:rsidRDefault="00F541ED" w:rsidP="00F541ED">
            <w:pPr>
              <w:numPr>
                <w:ilvl w:val="0"/>
                <w:numId w:val="1"/>
              </w:numPr>
              <w:tabs>
                <w:tab w:val="clear" w:pos="360"/>
                <w:tab w:val="num" w:pos="240"/>
              </w:tabs>
              <w:autoSpaceDE w:val="0"/>
              <w:autoSpaceDN w:val="0"/>
              <w:adjustRightInd w:val="0"/>
              <w:ind w:left="240" w:hanging="240"/>
              <w:rPr>
                <w:b/>
              </w:rPr>
            </w:pPr>
            <w:r>
              <w:t>What makes circles different from other 2-D shapes you have studied?  In what ways are they the same?</w:t>
            </w:r>
          </w:p>
          <w:p w14:paraId="6634FDAF" w14:textId="77777777" w:rsidR="00F541ED" w:rsidRPr="00434361" w:rsidRDefault="00F541ED" w:rsidP="00F541ED">
            <w:pPr>
              <w:numPr>
                <w:ilvl w:val="0"/>
                <w:numId w:val="1"/>
              </w:numPr>
              <w:tabs>
                <w:tab w:val="clear" w:pos="360"/>
                <w:tab w:val="num" w:pos="240"/>
              </w:tabs>
              <w:autoSpaceDE w:val="0"/>
              <w:autoSpaceDN w:val="0"/>
              <w:adjustRightInd w:val="0"/>
              <w:ind w:left="240" w:hanging="240"/>
              <w:rPr>
                <w:b/>
              </w:rPr>
            </w:pPr>
            <w:r>
              <w:t>Why is circumference a one-dimensional measurement?</w:t>
            </w:r>
          </w:p>
          <w:p w14:paraId="6634FDB0" w14:textId="77777777" w:rsidR="00F541ED" w:rsidRPr="00214297" w:rsidRDefault="00F541ED" w:rsidP="00F541ED">
            <w:pPr>
              <w:numPr>
                <w:ilvl w:val="0"/>
                <w:numId w:val="1"/>
              </w:numPr>
              <w:tabs>
                <w:tab w:val="clear" w:pos="360"/>
                <w:tab w:val="num" w:pos="240"/>
              </w:tabs>
              <w:autoSpaceDE w:val="0"/>
              <w:autoSpaceDN w:val="0"/>
              <w:adjustRightInd w:val="0"/>
              <w:ind w:left="240" w:hanging="240"/>
              <w:rPr>
                <w:b/>
              </w:rPr>
            </w:pPr>
            <w:r>
              <w:t>What is</w:t>
            </w:r>
            <w:r w:rsidRPr="00387AAD">
              <w:rPr>
                <w:position w:val="-6"/>
              </w:rPr>
              <w:object w:dxaOrig="220" w:dyaOrig="220" w14:anchorId="6634FE3C">
                <v:shape id="_x0000_i1029" type="#_x0000_t75" style="width:10.5pt;height:10.5pt" o:ole="">
                  <v:imagedata r:id="rId10" o:title=""/>
                </v:shape>
                <o:OLEObject Type="Embed" ProgID="Equation.3" ShapeID="_x0000_i1029" DrawAspect="Content" ObjectID="_1785752786" r:id="rId15"/>
              </w:object>
            </w:r>
            <w:r>
              <w:t>?</w:t>
            </w:r>
          </w:p>
          <w:p w14:paraId="6634FDB1" w14:textId="77777777" w:rsidR="00214297" w:rsidRPr="00302EAC" w:rsidRDefault="00214297" w:rsidP="00214297">
            <w:pPr>
              <w:autoSpaceDE w:val="0"/>
              <w:autoSpaceDN w:val="0"/>
              <w:adjustRightInd w:val="0"/>
              <w:rPr>
                <w:b/>
              </w:rPr>
            </w:pPr>
          </w:p>
        </w:tc>
      </w:tr>
      <w:tr w:rsidR="00F541ED" w:rsidRPr="00302EAC" w14:paraId="6634FDB4" w14:textId="77777777" w:rsidTr="00214297">
        <w:trPr>
          <w:trHeight w:val="215"/>
        </w:trPr>
        <w:tc>
          <w:tcPr>
            <w:tcW w:w="9576" w:type="dxa"/>
            <w:gridSpan w:val="3"/>
            <w:tcBorders>
              <w:top w:val="single" w:sz="4" w:space="0" w:color="auto"/>
              <w:bottom w:val="dotDash" w:sz="6" w:space="0" w:color="auto"/>
            </w:tcBorders>
            <w:shd w:val="clear" w:color="auto" w:fill="C0C0C0"/>
          </w:tcPr>
          <w:p w14:paraId="6634FDB3" w14:textId="77777777" w:rsidR="00F541ED" w:rsidRPr="00302EAC" w:rsidRDefault="00214297" w:rsidP="00F541ED">
            <w:pPr>
              <w:rPr>
                <w:b/>
              </w:rPr>
            </w:pPr>
            <w:r>
              <w:rPr>
                <w:b/>
              </w:rPr>
              <w:t>S</w:t>
            </w:r>
            <w:bookmarkStart w:id="4" w:name="assessment"/>
            <w:bookmarkEnd w:id="4"/>
            <w:r>
              <w:rPr>
                <w:b/>
              </w:rPr>
              <w:t>uggestions for Assessment:</w:t>
            </w:r>
            <w:r w:rsidR="00E55799">
              <w:rPr>
                <w:b/>
              </w:rPr>
              <w:t xml:space="preserve">                                                                                    </w:t>
            </w:r>
            <w:hyperlink w:anchor="top" w:history="1">
              <w:r w:rsidR="00E55799" w:rsidRPr="00D75CA9">
                <w:rPr>
                  <w:rStyle w:val="Hyperlink"/>
                  <w:b/>
                </w:rPr>
                <w:t>Top</w:t>
              </w:r>
            </w:hyperlink>
          </w:p>
        </w:tc>
      </w:tr>
      <w:tr w:rsidR="00F541ED" w:rsidRPr="00302EAC" w14:paraId="6634FDC6" w14:textId="77777777" w:rsidTr="00214297">
        <w:tc>
          <w:tcPr>
            <w:tcW w:w="9576" w:type="dxa"/>
            <w:gridSpan w:val="3"/>
            <w:tcBorders>
              <w:top w:val="dotDash" w:sz="6" w:space="0" w:color="auto"/>
              <w:bottom w:val="single" w:sz="4" w:space="0" w:color="auto"/>
            </w:tcBorders>
          </w:tcPr>
          <w:p w14:paraId="6634FDB5" w14:textId="77777777" w:rsidR="00214297" w:rsidRDefault="00214297" w:rsidP="00214297">
            <w:pPr>
              <w:rPr>
                <w:b/>
                <w:u w:val="single"/>
              </w:rPr>
            </w:pPr>
          </w:p>
          <w:p w14:paraId="6634FDB6" w14:textId="77777777" w:rsidR="00F541ED" w:rsidRPr="00856DFB" w:rsidRDefault="00F541ED" w:rsidP="00214297">
            <w:pPr>
              <w:rPr>
                <w:b/>
                <w:u w:val="single"/>
              </w:rPr>
            </w:pPr>
            <w:r w:rsidRPr="00856DFB">
              <w:rPr>
                <w:b/>
                <w:u w:val="single"/>
              </w:rPr>
              <w:t>Big Idea:</w:t>
            </w:r>
          </w:p>
          <w:p w14:paraId="6634FDB7" w14:textId="77777777" w:rsidR="00F541ED" w:rsidRPr="005B5029" w:rsidRDefault="00E55799" w:rsidP="00F541ED">
            <w:pPr>
              <w:autoSpaceDE w:val="0"/>
              <w:autoSpaceDN w:val="0"/>
              <w:adjustRightInd w:val="0"/>
            </w:pPr>
            <w:r>
              <w:t>Properties of c</w:t>
            </w:r>
            <w:r w:rsidR="00F541ED">
              <w:t>ircles.</w:t>
            </w:r>
          </w:p>
          <w:p w14:paraId="6634FDB8" w14:textId="77777777" w:rsidR="00214297" w:rsidRDefault="00214297" w:rsidP="00F541ED">
            <w:pPr>
              <w:autoSpaceDE w:val="0"/>
              <w:autoSpaceDN w:val="0"/>
              <w:adjustRightInd w:val="0"/>
              <w:rPr>
                <w:b/>
              </w:rPr>
            </w:pPr>
          </w:p>
          <w:p w14:paraId="6634FDB9" w14:textId="77777777" w:rsidR="00F541ED" w:rsidRPr="00654D86" w:rsidRDefault="00F541ED" w:rsidP="00F541ED">
            <w:pPr>
              <w:autoSpaceDE w:val="0"/>
              <w:autoSpaceDN w:val="0"/>
              <w:adjustRightInd w:val="0"/>
            </w:pPr>
            <w:r w:rsidRPr="00856DFB">
              <w:rPr>
                <w:b/>
              </w:rPr>
              <w:t>Suggestions for assessment tasks:</w:t>
            </w:r>
          </w:p>
          <w:p w14:paraId="6634FDBA" w14:textId="77777777" w:rsidR="00F541ED" w:rsidRDefault="00F541ED" w:rsidP="00F541ED">
            <w:pPr>
              <w:numPr>
                <w:ilvl w:val="0"/>
                <w:numId w:val="4"/>
              </w:numPr>
              <w:autoSpaceDE w:val="0"/>
              <w:autoSpaceDN w:val="0"/>
              <w:adjustRightInd w:val="0"/>
            </w:pPr>
            <w:r w:rsidRPr="00654D86">
              <w:t xml:space="preserve">Ask the students to construct a circle with a given radius.  Keep </w:t>
            </w:r>
            <w:r w:rsidR="00CA43D8">
              <w:t xml:space="preserve">a </w:t>
            </w:r>
            <w:r w:rsidRPr="00654D86">
              <w:t xml:space="preserve">record of the method used.  Ask the students if they could have constructed it in a different way and to describe the method. </w:t>
            </w:r>
          </w:p>
          <w:p w14:paraId="6634FDBB" w14:textId="77777777" w:rsidR="00214297" w:rsidRPr="00654D86" w:rsidRDefault="00214297" w:rsidP="00214297">
            <w:pPr>
              <w:autoSpaceDE w:val="0"/>
              <w:autoSpaceDN w:val="0"/>
              <w:adjustRightInd w:val="0"/>
            </w:pPr>
          </w:p>
          <w:p w14:paraId="6634FDBC" w14:textId="77777777" w:rsidR="00F541ED" w:rsidRDefault="00F541ED" w:rsidP="00F541ED">
            <w:pPr>
              <w:numPr>
                <w:ilvl w:val="0"/>
                <w:numId w:val="4"/>
              </w:numPr>
              <w:autoSpaceDE w:val="0"/>
              <w:autoSpaceDN w:val="0"/>
              <w:adjustRightInd w:val="0"/>
            </w:pPr>
            <w:r w:rsidRPr="00654D86">
              <w:t>Give the students a circle and ask them to construct an acute central angle and explain how they know that it is a central angle and how they know it is acute.  Have the students determine the measure of the angle.</w:t>
            </w:r>
          </w:p>
          <w:p w14:paraId="6634FDBD" w14:textId="77777777" w:rsidR="00214297" w:rsidRPr="00654D86" w:rsidRDefault="00214297" w:rsidP="00214297">
            <w:pPr>
              <w:autoSpaceDE w:val="0"/>
              <w:autoSpaceDN w:val="0"/>
              <w:adjustRightInd w:val="0"/>
            </w:pPr>
          </w:p>
          <w:p w14:paraId="6634FDBE" w14:textId="77777777" w:rsidR="00F541ED" w:rsidRDefault="00F541ED" w:rsidP="00F541ED">
            <w:pPr>
              <w:numPr>
                <w:ilvl w:val="0"/>
                <w:numId w:val="4"/>
              </w:numPr>
              <w:autoSpaceDE w:val="0"/>
              <w:autoSpaceDN w:val="0"/>
              <w:adjustRightInd w:val="0"/>
            </w:pPr>
            <w:r w:rsidRPr="00654D86">
              <w:t>Give the students a diagram in which they can determine the measure of a c</w:t>
            </w:r>
            <w:r w:rsidR="00214297">
              <w:t>entral angle without measuring.</w:t>
            </w:r>
          </w:p>
          <w:p w14:paraId="6634FDBF" w14:textId="77777777" w:rsidR="00214297" w:rsidRDefault="00214297" w:rsidP="00214297">
            <w:pPr>
              <w:autoSpaceDE w:val="0"/>
              <w:autoSpaceDN w:val="0"/>
              <w:adjustRightInd w:val="0"/>
            </w:pPr>
          </w:p>
          <w:p w14:paraId="6634FDC0" w14:textId="77777777" w:rsidR="00F541ED" w:rsidRDefault="009406A1" w:rsidP="009406A1">
            <w:pPr>
              <w:numPr>
                <w:ilvl w:val="0"/>
                <w:numId w:val="4"/>
              </w:numPr>
              <w:autoSpaceDE w:val="0"/>
              <w:autoSpaceDN w:val="0"/>
              <w:adjustRightInd w:val="0"/>
            </w:pPr>
            <w:r>
              <w:t>Have the students identify a radius in a circle</w:t>
            </w:r>
            <w:r w:rsidR="00CA43D8">
              <w:t xml:space="preserve"> that is a face of a 3-D object</w:t>
            </w:r>
            <w:r>
              <w:t xml:space="preserve"> and then construct and determine the length of a radius and a diameter </w:t>
            </w:r>
            <w:r w:rsidR="00CA43D8">
              <w:t xml:space="preserve">for the </w:t>
            </w:r>
            <w:r>
              <w:t>circle.  Question the students about the strategies they used for determining the two lengths.  Note whether they know the relationship between the radius and diameter.</w:t>
            </w:r>
          </w:p>
          <w:p w14:paraId="6634FDC1" w14:textId="77777777" w:rsidR="00CE192C" w:rsidRDefault="00CE192C" w:rsidP="00CE192C">
            <w:pPr>
              <w:autoSpaceDE w:val="0"/>
              <w:autoSpaceDN w:val="0"/>
              <w:adjustRightInd w:val="0"/>
            </w:pPr>
          </w:p>
          <w:p w14:paraId="6634FDC2" w14:textId="77777777" w:rsidR="00CE192C" w:rsidRDefault="00CE192C" w:rsidP="00CE192C">
            <w:pPr>
              <w:autoSpaceDE w:val="0"/>
              <w:autoSpaceDN w:val="0"/>
              <w:adjustRightInd w:val="0"/>
              <w:rPr>
                <w:b/>
              </w:rPr>
            </w:pPr>
            <w:r>
              <w:rPr>
                <w:b/>
              </w:rPr>
              <w:t>What to look for:</w:t>
            </w:r>
          </w:p>
          <w:p w14:paraId="6634FDC3" w14:textId="77777777" w:rsidR="00CE192C" w:rsidRPr="00654D86" w:rsidRDefault="00CE192C" w:rsidP="00CE192C">
            <w:pPr>
              <w:numPr>
                <w:ilvl w:val="0"/>
                <w:numId w:val="1"/>
              </w:numPr>
              <w:tabs>
                <w:tab w:val="clear" w:pos="360"/>
                <w:tab w:val="num" w:pos="240"/>
              </w:tabs>
              <w:autoSpaceDE w:val="0"/>
              <w:autoSpaceDN w:val="0"/>
              <w:adjustRightInd w:val="0"/>
              <w:ind w:left="240" w:hanging="240"/>
              <w:rPr>
                <w:b/>
              </w:rPr>
            </w:pPr>
            <w:r w:rsidRPr="00E55DAD">
              <w:t xml:space="preserve">See </w:t>
            </w:r>
            <w:r w:rsidRPr="00E55DAD">
              <w:rPr>
                <w:i/>
              </w:rPr>
              <w:t>Properties of Circles Rubric.</w:t>
            </w:r>
          </w:p>
          <w:p w14:paraId="6634FDC4" w14:textId="77777777" w:rsidR="00CE192C" w:rsidRPr="00E55DAD" w:rsidRDefault="00CE192C" w:rsidP="00CE192C">
            <w:pPr>
              <w:numPr>
                <w:ilvl w:val="0"/>
                <w:numId w:val="1"/>
              </w:numPr>
              <w:tabs>
                <w:tab w:val="clear" w:pos="360"/>
                <w:tab w:val="num" w:pos="240"/>
              </w:tabs>
              <w:autoSpaceDE w:val="0"/>
              <w:autoSpaceDN w:val="0"/>
              <w:adjustRightInd w:val="0"/>
              <w:ind w:left="240" w:hanging="240"/>
              <w:rPr>
                <w:b/>
              </w:rPr>
            </w:pPr>
            <w:r w:rsidRPr="00E55DAD">
              <w:t xml:space="preserve">See </w:t>
            </w:r>
            <w:r w:rsidRPr="00E55DAD">
              <w:rPr>
                <w:i/>
              </w:rPr>
              <w:t>Properties of Circles Anecdotal Record Sheet</w:t>
            </w:r>
          </w:p>
          <w:p w14:paraId="6634FDC5" w14:textId="77777777" w:rsidR="00CE192C" w:rsidRPr="00534493" w:rsidRDefault="00CE192C" w:rsidP="00CE192C">
            <w:pPr>
              <w:autoSpaceDE w:val="0"/>
              <w:autoSpaceDN w:val="0"/>
              <w:adjustRightInd w:val="0"/>
            </w:pPr>
          </w:p>
        </w:tc>
      </w:tr>
      <w:tr w:rsidR="009406A1" w:rsidRPr="00302EAC" w14:paraId="6634FDD3" w14:textId="77777777" w:rsidTr="00214297">
        <w:tc>
          <w:tcPr>
            <w:tcW w:w="9576" w:type="dxa"/>
            <w:gridSpan w:val="3"/>
            <w:tcBorders>
              <w:top w:val="single" w:sz="4" w:space="0" w:color="auto"/>
              <w:bottom w:val="single" w:sz="4" w:space="0" w:color="auto"/>
            </w:tcBorders>
          </w:tcPr>
          <w:p w14:paraId="6634FDC7" w14:textId="77777777" w:rsidR="00214297" w:rsidRDefault="00214297" w:rsidP="00214297">
            <w:pPr>
              <w:rPr>
                <w:b/>
                <w:u w:val="single"/>
              </w:rPr>
            </w:pPr>
          </w:p>
          <w:p w14:paraId="6634FDC8" w14:textId="77777777" w:rsidR="009406A1" w:rsidRPr="00856DFB" w:rsidRDefault="009406A1" w:rsidP="00214297">
            <w:pPr>
              <w:rPr>
                <w:b/>
                <w:u w:val="single"/>
              </w:rPr>
            </w:pPr>
            <w:r w:rsidRPr="00856DFB">
              <w:rPr>
                <w:b/>
                <w:u w:val="single"/>
              </w:rPr>
              <w:t>Big Idea:</w:t>
            </w:r>
          </w:p>
          <w:p w14:paraId="6634FDC9" w14:textId="77777777" w:rsidR="009406A1" w:rsidRPr="005B5029" w:rsidRDefault="009406A1" w:rsidP="009406A1">
            <w:pPr>
              <w:autoSpaceDE w:val="0"/>
              <w:autoSpaceDN w:val="0"/>
              <w:adjustRightInd w:val="0"/>
            </w:pPr>
            <w:r w:rsidRPr="00387AAD">
              <w:rPr>
                <w:position w:val="-6"/>
              </w:rPr>
              <w:object w:dxaOrig="220" w:dyaOrig="220" w14:anchorId="6634FE3D">
                <v:shape id="_x0000_i1030" type="#_x0000_t75" style="width:10.5pt;height:10.5pt" o:ole="">
                  <v:imagedata r:id="rId10" o:title=""/>
                </v:shape>
                <o:OLEObject Type="Embed" ProgID="Equation.3" ShapeID="_x0000_i1030" DrawAspect="Content" ObjectID="_1785752787" r:id="rId16"/>
              </w:object>
            </w:r>
            <w:r>
              <w:t xml:space="preserve">- an </w:t>
            </w:r>
            <w:r w:rsidR="00E55799">
              <w:t>irrational n</w:t>
            </w:r>
            <w:r>
              <w:t>umber.</w:t>
            </w:r>
          </w:p>
          <w:p w14:paraId="6634FDCA" w14:textId="77777777" w:rsidR="00214297" w:rsidRDefault="00214297" w:rsidP="009406A1">
            <w:pPr>
              <w:autoSpaceDE w:val="0"/>
              <w:autoSpaceDN w:val="0"/>
              <w:adjustRightInd w:val="0"/>
              <w:rPr>
                <w:b/>
              </w:rPr>
            </w:pPr>
          </w:p>
          <w:p w14:paraId="6634FDCB" w14:textId="77777777" w:rsidR="009406A1" w:rsidRDefault="009406A1" w:rsidP="009406A1">
            <w:pPr>
              <w:autoSpaceDE w:val="0"/>
              <w:autoSpaceDN w:val="0"/>
              <w:adjustRightInd w:val="0"/>
              <w:rPr>
                <w:b/>
              </w:rPr>
            </w:pPr>
            <w:r w:rsidRPr="00856DFB">
              <w:rPr>
                <w:b/>
              </w:rPr>
              <w:t>Suggestions for assessment tasks:</w:t>
            </w:r>
          </w:p>
          <w:p w14:paraId="6634FDCC" w14:textId="77777777" w:rsidR="009406A1" w:rsidRPr="00214297" w:rsidRDefault="00D76CD9" w:rsidP="009406A1">
            <w:pPr>
              <w:numPr>
                <w:ilvl w:val="0"/>
                <w:numId w:val="6"/>
              </w:numPr>
              <w:autoSpaceDE w:val="0"/>
              <w:autoSpaceDN w:val="0"/>
              <w:adjustRightInd w:val="0"/>
              <w:rPr>
                <w:b/>
              </w:rPr>
            </w:pPr>
            <w:r>
              <w:t>Provide the students with a cylinder and ask them to determine the circumference of the base of the cylinder.  Observe the students</w:t>
            </w:r>
            <w:r w:rsidR="00CA43D8">
              <w:t>’</w:t>
            </w:r>
            <w:r>
              <w:t xml:space="preserve"> methods and strategies.  If they are using concrete methods to determine the circumference, ask the students to explain and demonstrate how they could determine the circumference without doing the actual measuring.</w:t>
            </w:r>
          </w:p>
          <w:p w14:paraId="6634FDCD" w14:textId="77777777" w:rsidR="00214297" w:rsidRPr="00D76CD9" w:rsidRDefault="00214297" w:rsidP="00214297">
            <w:pPr>
              <w:autoSpaceDE w:val="0"/>
              <w:autoSpaceDN w:val="0"/>
              <w:adjustRightInd w:val="0"/>
              <w:rPr>
                <w:b/>
              </w:rPr>
            </w:pPr>
          </w:p>
          <w:p w14:paraId="6634FDCE" w14:textId="77777777" w:rsidR="00D76CD9" w:rsidRPr="00214297" w:rsidRDefault="00D76CD9" w:rsidP="009406A1">
            <w:pPr>
              <w:numPr>
                <w:ilvl w:val="0"/>
                <w:numId w:val="6"/>
              </w:numPr>
              <w:autoSpaceDE w:val="0"/>
              <w:autoSpaceDN w:val="0"/>
              <w:adjustRightInd w:val="0"/>
              <w:rPr>
                <w:b/>
              </w:rPr>
            </w:pPr>
            <w:r>
              <w:t>Have the students create a story, poster, drama,</w:t>
            </w:r>
            <w:r w:rsidR="002C1361">
              <w:t xml:space="preserve"> painting</w:t>
            </w:r>
            <w:r>
              <w:t xml:space="preserve"> etc. in which they explain what </w:t>
            </w:r>
            <w:r w:rsidRPr="00387AAD">
              <w:rPr>
                <w:position w:val="-6"/>
              </w:rPr>
              <w:object w:dxaOrig="220" w:dyaOrig="220" w14:anchorId="6634FE3E">
                <v:shape id="_x0000_i1031" type="#_x0000_t75" style="width:10.5pt;height:10.5pt" o:ole="">
                  <v:imagedata r:id="rId10" o:title=""/>
                </v:shape>
                <o:OLEObject Type="Embed" ProgID="Equation.3" ShapeID="_x0000_i1031" DrawAspect="Content" ObjectID="_1785752788" r:id="rId17"/>
              </w:object>
            </w:r>
            <w:r>
              <w:t xml:space="preserve"> is, and how it is related to circles.  As a class, design a rubric or rating scale for assessing the students</w:t>
            </w:r>
            <w:r w:rsidR="002C1361">
              <w:t>’</w:t>
            </w:r>
            <w:r>
              <w:t xml:space="preserve"> creations.</w:t>
            </w:r>
            <w:r w:rsidR="002C1361">
              <w:t xml:space="preserve">  There are many examples on the internet of artists</w:t>
            </w:r>
            <w:r w:rsidR="00CA43D8">
              <w:t>’</w:t>
            </w:r>
            <w:r w:rsidR="002C1361">
              <w:t xml:space="preserve"> renditions of</w:t>
            </w:r>
            <w:r w:rsidR="00E55799">
              <w:t xml:space="preserve"> </w:t>
            </w:r>
            <w:r w:rsidR="002C1361" w:rsidRPr="00387AAD">
              <w:rPr>
                <w:position w:val="-6"/>
              </w:rPr>
              <w:object w:dxaOrig="220" w:dyaOrig="220" w14:anchorId="6634FE3F">
                <v:shape id="_x0000_i1032" type="#_x0000_t75" style="width:10.5pt;height:10.5pt" o:ole="">
                  <v:imagedata r:id="rId10" o:title=""/>
                </v:shape>
                <o:OLEObject Type="Embed" ProgID="Equation.3" ShapeID="_x0000_i1032" DrawAspect="Content" ObjectID="_1785752789" r:id="rId18"/>
              </w:object>
            </w:r>
            <w:r w:rsidR="002C1361">
              <w:t>.</w:t>
            </w:r>
          </w:p>
          <w:p w14:paraId="6634FDCF" w14:textId="77777777" w:rsidR="00214297" w:rsidRDefault="00214297" w:rsidP="00214297">
            <w:pPr>
              <w:autoSpaceDE w:val="0"/>
              <w:autoSpaceDN w:val="0"/>
              <w:adjustRightInd w:val="0"/>
              <w:ind w:left="360"/>
              <w:rPr>
                <w:b/>
              </w:rPr>
            </w:pPr>
          </w:p>
          <w:p w14:paraId="6634FDD0" w14:textId="77777777" w:rsidR="009406A1" w:rsidRPr="00E55DAD" w:rsidRDefault="009406A1" w:rsidP="009406A1">
            <w:pPr>
              <w:autoSpaceDE w:val="0"/>
              <w:autoSpaceDN w:val="0"/>
              <w:adjustRightInd w:val="0"/>
              <w:rPr>
                <w:b/>
              </w:rPr>
            </w:pPr>
            <w:r>
              <w:rPr>
                <w:b/>
              </w:rPr>
              <w:t>What to look for:</w:t>
            </w:r>
          </w:p>
          <w:p w14:paraId="6634FDD1" w14:textId="77777777" w:rsidR="009406A1" w:rsidRPr="00214297" w:rsidRDefault="00D76CD9" w:rsidP="00D76CD9">
            <w:pPr>
              <w:numPr>
                <w:ilvl w:val="0"/>
                <w:numId w:val="1"/>
              </w:numPr>
              <w:tabs>
                <w:tab w:val="clear" w:pos="360"/>
                <w:tab w:val="num" w:pos="240"/>
              </w:tabs>
              <w:autoSpaceDE w:val="0"/>
              <w:autoSpaceDN w:val="0"/>
              <w:adjustRightInd w:val="0"/>
              <w:ind w:left="240" w:hanging="240"/>
            </w:pPr>
            <w:r>
              <w:rPr>
                <w:lang w:val="en-US"/>
              </w:rPr>
              <w:t xml:space="preserve">See </w:t>
            </w:r>
            <w:r w:rsidRPr="00387AAD">
              <w:rPr>
                <w:position w:val="-6"/>
              </w:rPr>
              <w:object w:dxaOrig="220" w:dyaOrig="220" w14:anchorId="6634FE40">
                <v:shape id="_x0000_i1033" type="#_x0000_t75" style="width:10.5pt;height:10.5pt" o:ole="">
                  <v:imagedata r:id="rId10" o:title=""/>
                </v:shape>
                <o:OLEObject Type="Embed" ProgID="Equation.3" ShapeID="_x0000_i1033" DrawAspect="Content" ObjectID="_1785752790" r:id="rId19"/>
              </w:object>
            </w:r>
            <w:r>
              <w:t xml:space="preserve">- </w:t>
            </w:r>
            <w:r w:rsidRPr="00D76CD9">
              <w:rPr>
                <w:i/>
              </w:rPr>
              <w:t>an Irrational Number</w:t>
            </w:r>
            <w:r>
              <w:rPr>
                <w:i/>
              </w:rPr>
              <w:t xml:space="preserve"> Rubric.</w:t>
            </w:r>
          </w:p>
          <w:p w14:paraId="6634FDD2" w14:textId="77777777" w:rsidR="00214297" w:rsidRPr="00D76CD9" w:rsidRDefault="00214297" w:rsidP="00214297">
            <w:pPr>
              <w:autoSpaceDE w:val="0"/>
              <w:autoSpaceDN w:val="0"/>
              <w:adjustRightInd w:val="0"/>
            </w:pPr>
          </w:p>
        </w:tc>
      </w:tr>
      <w:tr w:rsidR="00F541ED" w:rsidRPr="00302EAC" w14:paraId="6634FDD5" w14:textId="77777777" w:rsidTr="00214297">
        <w:tc>
          <w:tcPr>
            <w:tcW w:w="9576" w:type="dxa"/>
            <w:gridSpan w:val="3"/>
            <w:tcBorders>
              <w:top w:val="single" w:sz="4" w:space="0" w:color="auto"/>
              <w:bottom w:val="dotDash" w:sz="6" w:space="0" w:color="auto"/>
            </w:tcBorders>
            <w:shd w:val="clear" w:color="auto" w:fill="C0C0C0"/>
          </w:tcPr>
          <w:p w14:paraId="6634FDD4" w14:textId="77777777" w:rsidR="00F541ED" w:rsidRPr="00302EAC" w:rsidRDefault="00F541ED" w:rsidP="00F541ED">
            <w:pPr>
              <w:autoSpaceDE w:val="0"/>
              <w:autoSpaceDN w:val="0"/>
              <w:adjustRightInd w:val="0"/>
              <w:rPr>
                <w:b/>
              </w:rPr>
            </w:pPr>
            <w:r w:rsidRPr="00856DFB">
              <w:rPr>
                <w:b/>
              </w:rPr>
              <w:t>S</w:t>
            </w:r>
            <w:bookmarkStart w:id="5" w:name="instruction"/>
            <w:bookmarkEnd w:id="5"/>
            <w:r w:rsidR="00CE192C">
              <w:rPr>
                <w:b/>
              </w:rPr>
              <w:t>uggestions for I</w:t>
            </w:r>
            <w:r w:rsidR="00E55799">
              <w:rPr>
                <w:b/>
              </w:rPr>
              <w:t>nstruction</w:t>
            </w:r>
            <w:r w:rsidRPr="00856DFB">
              <w:rPr>
                <w:b/>
              </w:rPr>
              <w:t>:</w:t>
            </w:r>
            <w:r w:rsidR="00E55799">
              <w:rPr>
                <w:b/>
              </w:rPr>
              <w:t xml:space="preserve">                                                                                    </w:t>
            </w:r>
            <w:hyperlink w:anchor="top" w:history="1">
              <w:r w:rsidR="00E55799" w:rsidRPr="00D75CA9">
                <w:rPr>
                  <w:rStyle w:val="Hyperlink"/>
                  <w:b/>
                </w:rPr>
                <w:t>Top</w:t>
              </w:r>
            </w:hyperlink>
          </w:p>
        </w:tc>
      </w:tr>
      <w:tr w:rsidR="00F541ED" w:rsidRPr="00302EAC" w14:paraId="6634FDDE" w14:textId="77777777" w:rsidTr="00214297">
        <w:tc>
          <w:tcPr>
            <w:tcW w:w="9576" w:type="dxa"/>
            <w:gridSpan w:val="3"/>
            <w:tcBorders>
              <w:top w:val="dotDash" w:sz="6" w:space="0" w:color="auto"/>
              <w:bottom w:val="nil"/>
            </w:tcBorders>
          </w:tcPr>
          <w:p w14:paraId="6634FDD6" w14:textId="77777777" w:rsidR="00214297" w:rsidRDefault="00214297" w:rsidP="00214297">
            <w:pPr>
              <w:rPr>
                <w:b/>
                <w:u w:val="single"/>
              </w:rPr>
            </w:pPr>
          </w:p>
          <w:p w14:paraId="6634FDD7" w14:textId="77777777" w:rsidR="00F541ED" w:rsidRDefault="00F541ED" w:rsidP="00214297">
            <w:pPr>
              <w:rPr>
                <w:b/>
                <w:u w:val="single"/>
              </w:rPr>
            </w:pPr>
            <w:r w:rsidRPr="00856DFB">
              <w:rPr>
                <w:b/>
                <w:u w:val="single"/>
              </w:rPr>
              <w:t>Big Idea:</w:t>
            </w:r>
          </w:p>
          <w:p w14:paraId="6634FDD8" w14:textId="77777777" w:rsidR="00F541ED" w:rsidRPr="005B5029" w:rsidRDefault="00E55799" w:rsidP="00F541ED">
            <w:pPr>
              <w:autoSpaceDE w:val="0"/>
              <w:autoSpaceDN w:val="0"/>
              <w:adjustRightInd w:val="0"/>
            </w:pPr>
            <w:r>
              <w:t>Properties of c</w:t>
            </w:r>
            <w:r w:rsidR="00F541ED">
              <w:t>ircles.</w:t>
            </w:r>
          </w:p>
          <w:p w14:paraId="6634FDD9" w14:textId="77777777" w:rsidR="00214297" w:rsidRDefault="00214297" w:rsidP="00F541ED">
            <w:pPr>
              <w:autoSpaceDE w:val="0"/>
              <w:autoSpaceDN w:val="0"/>
              <w:adjustRightInd w:val="0"/>
              <w:rPr>
                <w:b/>
              </w:rPr>
            </w:pPr>
          </w:p>
          <w:p w14:paraId="6634FDDA" w14:textId="77777777" w:rsidR="00F541ED" w:rsidRDefault="00F541ED" w:rsidP="00F541ED">
            <w:pPr>
              <w:autoSpaceDE w:val="0"/>
              <w:autoSpaceDN w:val="0"/>
              <w:adjustRightInd w:val="0"/>
              <w:rPr>
                <w:b/>
              </w:rPr>
            </w:pPr>
            <w:r w:rsidRPr="00856DFB">
              <w:rPr>
                <w:b/>
              </w:rPr>
              <w:t>Suggestions for</w:t>
            </w:r>
            <w:r>
              <w:rPr>
                <w:b/>
              </w:rPr>
              <w:t xml:space="preserve"> instructional activities</w:t>
            </w:r>
          </w:p>
          <w:p w14:paraId="6634FDDB" w14:textId="77777777" w:rsidR="00F541ED" w:rsidRPr="00214297" w:rsidRDefault="00C12CEB" w:rsidP="00F541ED">
            <w:pPr>
              <w:numPr>
                <w:ilvl w:val="0"/>
                <w:numId w:val="5"/>
              </w:numPr>
              <w:autoSpaceDE w:val="0"/>
              <w:autoSpaceDN w:val="0"/>
              <w:adjustRightInd w:val="0"/>
              <w:rPr>
                <w:b/>
              </w:rPr>
            </w:pPr>
            <w:r>
              <w:t xml:space="preserve">Provide the students with a number of 3-D objects that have at least one face that is a circle and pictures of 2-D circles.  Ask the students to determine the longest distance across the circle and to show at least three lines that are that long and stretch across the entire circle.  The students can work in pairs, each one checking to make sure that a longer line isn’t possible.  </w:t>
            </w:r>
          </w:p>
          <w:p w14:paraId="6634FDDC" w14:textId="77777777" w:rsidR="00214297" w:rsidRPr="00C12CEB" w:rsidRDefault="00214297" w:rsidP="00214297">
            <w:pPr>
              <w:autoSpaceDE w:val="0"/>
              <w:autoSpaceDN w:val="0"/>
              <w:adjustRightInd w:val="0"/>
              <w:rPr>
                <w:b/>
              </w:rPr>
            </w:pPr>
          </w:p>
          <w:p w14:paraId="6634FDDD" w14:textId="77777777" w:rsidR="00F541ED" w:rsidRPr="0057656D" w:rsidRDefault="00C12CEB" w:rsidP="0064067A">
            <w:pPr>
              <w:numPr>
                <w:ilvl w:val="0"/>
                <w:numId w:val="5"/>
              </w:numPr>
              <w:autoSpaceDE w:val="0"/>
              <w:autoSpaceDN w:val="0"/>
              <w:adjustRightInd w:val="0"/>
              <w:rPr>
                <w:b/>
              </w:rPr>
            </w:pPr>
            <w:r>
              <w:t>As a class, discuss the lines that they drew and anything that they noticed.  They should notice that the lines all cross (intersect) at one point in the very centre of the circle.  If their sketches weren’t exact enough to get this result, have the students describe their strategies for placing these longest lines across the circle and follow their instructions on a circle shown on the board or on the overhead.</w:t>
            </w:r>
            <w:r w:rsidR="00CA43D8">
              <w:t xml:space="preserve"> (Dynamic geometric software can also be used to demonstrate the intersection of the diameters at the centre of the circle).</w:t>
            </w:r>
            <w:r>
              <w:t xml:space="preserve">  Define the point of intersection </w:t>
            </w:r>
            <w:r>
              <w:lastRenderedPageBreak/>
              <w:t>as the centre of the circle (or centre point) and define the lines as diameter</w:t>
            </w:r>
            <w:r w:rsidR="00CA43D8">
              <w:t>s</w:t>
            </w:r>
            <w:r>
              <w:t xml:space="preserve"> of the circle.</w:t>
            </w:r>
          </w:p>
        </w:tc>
      </w:tr>
    </w:tbl>
    <w:p w14:paraId="6634FDDF" w14:textId="77777777" w:rsidR="002C1361" w:rsidRDefault="002C1361" w:rsidP="00214297"/>
    <w:tbl>
      <w:tblPr>
        <w:tblStyle w:val="TableGrid"/>
        <w:tblW w:w="0" w:type="auto"/>
        <w:tblLook w:val="01E0" w:firstRow="1" w:lastRow="1" w:firstColumn="1" w:lastColumn="1" w:noHBand="0" w:noVBand="0"/>
      </w:tblPr>
      <w:tblGrid>
        <w:gridCol w:w="9576"/>
      </w:tblGrid>
      <w:tr w:rsidR="00210827" w:rsidRPr="00302EAC" w14:paraId="6634FDFB" w14:textId="77777777" w:rsidTr="00210827">
        <w:tc>
          <w:tcPr>
            <w:tcW w:w="9576" w:type="dxa"/>
            <w:tcBorders>
              <w:top w:val="dotDash" w:sz="6" w:space="0" w:color="auto"/>
            </w:tcBorders>
          </w:tcPr>
          <w:p w14:paraId="6634FDE0" w14:textId="77777777" w:rsidR="00210827" w:rsidRPr="00214297" w:rsidRDefault="00210827" w:rsidP="002C1361">
            <w:pPr>
              <w:numPr>
                <w:ilvl w:val="0"/>
                <w:numId w:val="5"/>
              </w:numPr>
              <w:autoSpaceDE w:val="0"/>
              <w:autoSpaceDN w:val="0"/>
              <w:adjustRightInd w:val="0"/>
              <w:rPr>
                <w:b/>
                <w:u w:val="single"/>
              </w:rPr>
            </w:pPr>
            <w:r>
              <w:t xml:space="preserve">Show the students how to use a compass to construct a circle if they don’t already know how.  As a homework task, ask the students to think about and explore the following questions: “Why does a compass give a circle and not a different 2-D shape?” and “How else could you construct a circle?”  Have the students discuss their answers and questions in the next class.  Develop the idea of a circle being all the points that are the same distance from the centre of the circle.  Define this distance as being the length of a radius, and define radius as a line segment joining the centre of a circle and any point on the outside of the circle.  Have the students explore the question “Do other 2-D shapes have a radius?”  Relate the results of their exploration and their alternate strategies to the idea of one distance from the centre of the circle (radius length) to the outside edge of the circle.  Students may wish to demonstrate or try out some of the alternate approaches they have seen or heard about.  Finally, have the students write about the construction of circles in their journals as well as defining radius and diameter and describing how the two are related to each other. </w:t>
            </w:r>
          </w:p>
          <w:p w14:paraId="6634FDE1" w14:textId="77777777" w:rsidR="00210827" w:rsidRPr="0064067A" w:rsidRDefault="00210827" w:rsidP="00214297">
            <w:pPr>
              <w:autoSpaceDE w:val="0"/>
              <w:autoSpaceDN w:val="0"/>
              <w:adjustRightInd w:val="0"/>
              <w:rPr>
                <w:b/>
                <w:u w:val="single"/>
              </w:rPr>
            </w:pPr>
          </w:p>
          <w:p w14:paraId="6634FDE2" w14:textId="77777777" w:rsidR="00210827" w:rsidRPr="00214297" w:rsidRDefault="00210827" w:rsidP="002C1361">
            <w:pPr>
              <w:numPr>
                <w:ilvl w:val="0"/>
                <w:numId w:val="5"/>
              </w:numPr>
              <w:autoSpaceDE w:val="0"/>
              <w:autoSpaceDN w:val="0"/>
              <w:adjustRightInd w:val="0"/>
              <w:rPr>
                <w:b/>
                <w:u w:val="single"/>
              </w:rPr>
            </w:pPr>
            <w:r>
              <w:t xml:space="preserve"> Provide the students with a drawing of a circle.  Ask the students to find a line of symmetry for the circle using any strategy they wish.  Ask the students what they think the line of symmetry defines and have them share their strategies for creating the line of symmetry.  Next, ask the students to explore how they could use lines of symmetry to construct a radius for the circle, diameters for the circle, and how they could locate the centre of the circle.</w:t>
            </w:r>
          </w:p>
          <w:p w14:paraId="6634FDE3" w14:textId="77777777" w:rsidR="00210827" w:rsidRPr="00800C02" w:rsidRDefault="00210827" w:rsidP="00214297">
            <w:pPr>
              <w:autoSpaceDE w:val="0"/>
              <w:autoSpaceDN w:val="0"/>
              <w:adjustRightInd w:val="0"/>
              <w:rPr>
                <w:b/>
                <w:u w:val="single"/>
              </w:rPr>
            </w:pPr>
          </w:p>
          <w:p w14:paraId="6634FDE4" w14:textId="77777777" w:rsidR="00210827" w:rsidRPr="00214297" w:rsidRDefault="00210827" w:rsidP="002C1361">
            <w:pPr>
              <w:numPr>
                <w:ilvl w:val="0"/>
                <w:numId w:val="5"/>
              </w:numPr>
              <w:autoSpaceDE w:val="0"/>
              <w:autoSpaceDN w:val="0"/>
              <w:adjustRightInd w:val="0"/>
              <w:rPr>
                <w:b/>
                <w:u w:val="single"/>
              </w:rPr>
            </w:pPr>
            <w:r>
              <w:t>Do a concept attainment activity with the students to develop the concept of a central angle in a circle.  Categorize a number of angles shown in a circle as either a YES (it is a central angle) or a NO (it is not a central angle).  Have the students individually record (without discussion) what they think are the defining characteristics of the concept.  Provide the students with new diagrams and ask them to show (by using thumbs up for YES, thumbs down for NO and thumbs to the side for not sure) where they would place the new diagram. Allow the students to revisit any of the diagrams that have been categorized as not sure, and provide any new YES or NO examples to help clarify any confusion or missing knowledge.  Gradually invite the students to share their thinking about the characteristics of the concept and discuss these characteristics as a class, specifically referring to the examples and non-examples that have been categorized.  End the activity by defining the YES category as representing central angles of a circle and have the students write a class definition of a central angle in a circle.</w:t>
            </w:r>
          </w:p>
          <w:p w14:paraId="6634FDE5" w14:textId="77777777" w:rsidR="00210827" w:rsidRPr="002C1361" w:rsidRDefault="00210827" w:rsidP="00214297">
            <w:pPr>
              <w:autoSpaceDE w:val="0"/>
              <w:autoSpaceDN w:val="0"/>
              <w:adjustRightInd w:val="0"/>
              <w:rPr>
                <w:b/>
                <w:u w:val="single"/>
              </w:rPr>
            </w:pPr>
          </w:p>
          <w:p w14:paraId="6634FDE6" w14:textId="77777777" w:rsidR="00210827" w:rsidRDefault="00210827" w:rsidP="00210827">
            <w:pPr>
              <w:numPr>
                <w:ilvl w:val="0"/>
                <w:numId w:val="5"/>
              </w:numPr>
              <w:autoSpaceDE w:val="0"/>
              <w:autoSpaceDN w:val="0"/>
              <w:adjustRightInd w:val="0"/>
              <w:rPr>
                <w:b/>
                <w:u w:val="single"/>
              </w:rPr>
            </w:pPr>
            <w:r>
              <w:t>Have the students use the lines of symmetry previously folded to identify those fold lines that resulted in dividing the circle into 1/4s.  Next, have the students discuss what the measure of each of the four central angles must be and why.  They may wish to measure using a protractor to be sure.  Ask them to compare their results and then find the total measure of the central angles for their circle.  Have the students compare their results.  It is important that the students recognize that the size of the circle does not impact the sum of the measures of the central angles.</w:t>
            </w:r>
          </w:p>
          <w:p w14:paraId="6634FDE7" w14:textId="77777777" w:rsidR="00210827" w:rsidRPr="00766B9A" w:rsidRDefault="00210827" w:rsidP="00210827">
            <w:pPr>
              <w:autoSpaceDE w:val="0"/>
              <w:autoSpaceDN w:val="0"/>
              <w:adjustRightInd w:val="0"/>
              <w:rPr>
                <w:b/>
                <w:u w:val="single"/>
              </w:rPr>
            </w:pPr>
          </w:p>
          <w:p w14:paraId="6634FDE8" w14:textId="77777777" w:rsidR="00210827" w:rsidRPr="00214297" w:rsidRDefault="00210827" w:rsidP="002E0ED2">
            <w:pPr>
              <w:numPr>
                <w:ilvl w:val="0"/>
                <w:numId w:val="5"/>
              </w:numPr>
              <w:autoSpaceDE w:val="0"/>
              <w:autoSpaceDN w:val="0"/>
              <w:adjustRightInd w:val="0"/>
              <w:rPr>
                <w:b/>
                <w:u w:val="single"/>
              </w:rPr>
            </w:pPr>
            <w:r>
              <w:t xml:space="preserve">Provide the students with additional circles (or they can draw them) and ask them to draw at least two radii in each circle.  Have the students measure the central angles formed and then hypothesize a conclusion for the statement “The sum of the measures of the central angles in a circle is ____”.  Have the students compare their results and then write a class statement </w:t>
            </w:r>
            <w:r>
              <w:lastRenderedPageBreak/>
              <w:t>regarding the sum of the measures of the central angles in a circle.  Often, students who experiment with large numbers of angles will get slightly more than or slightly less than 360° for this sum.  This is because of rounding of the measures of the angles.  Have the students work together and explore this occurrence.</w:t>
            </w:r>
          </w:p>
          <w:p w14:paraId="6634FDE9" w14:textId="77777777" w:rsidR="00210827" w:rsidRPr="0064067A" w:rsidRDefault="00210827" w:rsidP="00214297">
            <w:pPr>
              <w:autoSpaceDE w:val="0"/>
              <w:autoSpaceDN w:val="0"/>
              <w:adjustRightInd w:val="0"/>
              <w:rPr>
                <w:b/>
                <w:u w:val="single"/>
              </w:rPr>
            </w:pPr>
          </w:p>
          <w:p w14:paraId="6634FDEA" w14:textId="77777777" w:rsidR="00210827" w:rsidRPr="00214297" w:rsidRDefault="00210827" w:rsidP="002E0ED2">
            <w:pPr>
              <w:numPr>
                <w:ilvl w:val="0"/>
                <w:numId w:val="5"/>
              </w:numPr>
              <w:autoSpaceDE w:val="0"/>
              <w:autoSpaceDN w:val="0"/>
              <w:adjustRightInd w:val="0"/>
              <w:rPr>
                <w:b/>
                <w:u w:val="single"/>
              </w:rPr>
            </w:pPr>
            <w:r>
              <w:t>Give the students a number of problems that require them to determine central angles in circles given measurements of other central angles.</w:t>
            </w:r>
          </w:p>
          <w:p w14:paraId="6634FDEB" w14:textId="77777777" w:rsidR="00210827" w:rsidRPr="002E0ED2" w:rsidRDefault="00210827" w:rsidP="00214297">
            <w:pPr>
              <w:autoSpaceDE w:val="0"/>
              <w:autoSpaceDN w:val="0"/>
              <w:adjustRightInd w:val="0"/>
              <w:rPr>
                <w:b/>
                <w:u w:val="single"/>
              </w:rPr>
            </w:pPr>
          </w:p>
          <w:p w14:paraId="6634FDEC" w14:textId="77777777" w:rsidR="00210827" w:rsidRDefault="00210827" w:rsidP="00214297">
            <w:pPr>
              <w:rPr>
                <w:b/>
                <w:u w:val="single"/>
              </w:rPr>
            </w:pPr>
            <w:r w:rsidRPr="00856DFB">
              <w:rPr>
                <w:b/>
                <w:u w:val="single"/>
              </w:rPr>
              <w:t>Big Idea:</w:t>
            </w:r>
          </w:p>
          <w:p w14:paraId="6634FDED" w14:textId="77777777" w:rsidR="00210827" w:rsidRPr="005B5029" w:rsidRDefault="00210827" w:rsidP="002E0ED2">
            <w:pPr>
              <w:autoSpaceDE w:val="0"/>
              <w:autoSpaceDN w:val="0"/>
              <w:adjustRightInd w:val="0"/>
            </w:pPr>
            <w:r w:rsidRPr="00387AAD">
              <w:rPr>
                <w:position w:val="-6"/>
              </w:rPr>
              <w:object w:dxaOrig="220" w:dyaOrig="220" w14:anchorId="6634FE41">
                <v:shape id="_x0000_i1034" type="#_x0000_t75" style="width:10.5pt;height:10.5pt" o:ole="">
                  <v:imagedata r:id="rId10" o:title=""/>
                </v:shape>
                <o:OLEObject Type="Embed" ProgID="Equation.3" ShapeID="_x0000_i1034" DrawAspect="Content" ObjectID="_1785752791" r:id="rId20"/>
              </w:object>
            </w:r>
            <w:r>
              <w:t>- an irrational number.</w:t>
            </w:r>
          </w:p>
          <w:p w14:paraId="6634FDEE" w14:textId="77777777" w:rsidR="00210827" w:rsidRPr="00C203B9" w:rsidRDefault="00210827" w:rsidP="002E0ED2">
            <w:pPr>
              <w:autoSpaceDE w:val="0"/>
              <w:autoSpaceDN w:val="0"/>
              <w:adjustRightInd w:val="0"/>
            </w:pPr>
          </w:p>
          <w:p w14:paraId="6634FDEF" w14:textId="77777777" w:rsidR="00210827" w:rsidRDefault="00210827" w:rsidP="002E0ED2">
            <w:pPr>
              <w:autoSpaceDE w:val="0"/>
              <w:autoSpaceDN w:val="0"/>
              <w:adjustRightInd w:val="0"/>
              <w:rPr>
                <w:b/>
              </w:rPr>
            </w:pPr>
            <w:r w:rsidRPr="00856DFB">
              <w:rPr>
                <w:b/>
              </w:rPr>
              <w:t>Suggestions for</w:t>
            </w:r>
            <w:r>
              <w:rPr>
                <w:b/>
              </w:rPr>
              <w:t xml:space="preserve"> instructional activities</w:t>
            </w:r>
          </w:p>
          <w:p w14:paraId="6634FDF0" w14:textId="77777777" w:rsidR="00210827" w:rsidRPr="00214297" w:rsidRDefault="00210827" w:rsidP="002E0ED2">
            <w:pPr>
              <w:numPr>
                <w:ilvl w:val="0"/>
                <w:numId w:val="5"/>
              </w:numPr>
              <w:autoSpaceDE w:val="0"/>
              <w:autoSpaceDN w:val="0"/>
              <w:adjustRightInd w:val="0"/>
              <w:rPr>
                <w:b/>
                <w:u w:val="single"/>
              </w:rPr>
            </w:pPr>
            <w:r>
              <w:t>Provide pairs of students with a number of 3-D objects with at least one circular face and give them the task of completing a chart in which they are to record the name of the 3-D object, distance around the circle, the length of the diameter, and the quotient of the distance around divided by the diameter. Have the groups determine the average value for the quotient and record it in a class table.  Have the class discuss the results, comparing the values that they attained.  Ask the students if there are any outliers i</w:t>
            </w:r>
            <w:r w:rsidR="003602E4">
              <w:t>n the results.  If so, have the</w:t>
            </w:r>
            <w:r>
              <w:t xml:space="preserve"> group share its entire table and look for anomalies in their records.  Have another pair of students re-measure and calculate (note:  calculators should be allowed for this task because the focus should be on discovering the spatial relationship, not on long-hand calculations) for the object again to see if they get a different result.  In the end, summarize by discussing how this type of process was initially used in the discovery of the number </w:t>
            </w:r>
            <w:r w:rsidRPr="00387AAD">
              <w:rPr>
                <w:position w:val="-6"/>
              </w:rPr>
              <w:object w:dxaOrig="220" w:dyaOrig="220" w14:anchorId="6634FE42">
                <v:shape id="_x0000_i1035" type="#_x0000_t75" style="width:10.5pt;height:10.5pt" o:ole="">
                  <v:imagedata r:id="rId10" o:title=""/>
                </v:shape>
                <o:OLEObject Type="Embed" ProgID="Equation.3" ShapeID="_x0000_i1035" DrawAspect="Content" ObjectID="_1785752792" r:id="rId21"/>
              </w:object>
            </w:r>
            <w:r>
              <w:t xml:space="preserve">.  Have the students explore the value of  </w:t>
            </w:r>
            <w:r w:rsidRPr="00387AAD">
              <w:rPr>
                <w:position w:val="-6"/>
              </w:rPr>
              <w:object w:dxaOrig="220" w:dyaOrig="220" w14:anchorId="6634FE43">
                <v:shape id="_x0000_i1036" type="#_x0000_t75" style="width:10.5pt;height:10.5pt" o:ole="">
                  <v:imagedata r:id="rId10" o:title=""/>
                </v:shape>
                <o:OLEObject Type="Embed" ProgID="Equation.3" ShapeID="_x0000_i1036" DrawAspect="Content" ObjectID="_1785752793" r:id="rId22"/>
              </w:object>
            </w:r>
            <w:r>
              <w:t xml:space="preserve"> on their calculators.</w:t>
            </w:r>
          </w:p>
          <w:p w14:paraId="6634FDF1" w14:textId="77777777" w:rsidR="00210827" w:rsidRPr="00C203B9" w:rsidRDefault="00210827" w:rsidP="00214297">
            <w:pPr>
              <w:autoSpaceDE w:val="0"/>
              <w:autoSpaceDN w:val="0"/>
              <w:adjustRightInd w:val="0"/>
            </w:pPr>
          </w:p>
          <w:p w14:paraId="6634FDF2" w14:textId="77777777" w:rsidR="00210827" w:rsidRPr="00214297" w:rsidRDefault="00210827" w:rsidP="002E0ED2">
            <w:pPr>
              <w:numPr>
                <w:ilvl w:val="0"/>
                <w:numId w:val="5"/>
              </w:numPr>
              <w:autoSpaceDE w:val="0"/>
              <w:autoSpaceDN w:val="0"/>
              <w:adjustRightInd w:val="0"/>
              <w:rPr>
                <w:b/>
                <w:u w:val="single"/>
              </w:rPr>
            </w:pPr>
            <w:r>
              <w:t>Have the students research the number</w:t>
            </w:r>
            <w:r w:rsidRPr="00387AAD">
              <w:rPr>
                <w:position w:val="-6"/>
              </w:rPr>
              <w:object w:dxaOrig="220" w:dyaOrig="220" w14:anchorId="6634FE44">
                <v:shape id="_x0000_i1037" type="#_x0000_t75" style="width:10.5pt;height:10.5pt" o:ole="">
                  <v:imagedata r:id="rId10" o:title=""/>
                </v:shape>
                <o:OLEObject Type="Embed" ProgID="Equation.3" ShapeID="_x0000_i1037" DrawAspect="Content" ObjectID="_1785752794" r:id="rId23"/>
              </w:object>
            </w:r>
            <w:r>
              <w:t xml:space="preserve">.  There are many excellent online resources.  You may wish to give them key questions such as:  “When was </w:t>
            </w:r>
            <w:r w:rsidRPr="00387AAD">
              <w:rPr>
                <w:position w:val="-6"/>
              </w:rPr>
              <w:object w:dxaOrig="220" w:dyaOrig="220" w14:anchorId="6634FE45">
                <v:shape id="_x0000_i1038" type="#_x0000_t75" style="width:10.5pt;height:10.5pt" o:ole="">
                  <v:imagedata r:id="rId10" o:title=""/>
                </v:shape>
                <o:OLEObject Type="Embed" ProgID="Equation.3" ShapeID="_x0000_i1038" DrawAspect="Content" ObjectID="_1785752795" r:id="rId24"/>
              </w:object>
            </w:r>
            <w:r>
              <w:t xml:space="preserve"> discovered and by whom?”, “How is </w:t>
            </w:r>
            <w:r w:rsidRPr="00387AAD">
              <w:rPr>
                <w:position w:val="-6"/>
              </w:rPr>
              <w:object w:dxaOrig="220" w:dyaOrig="220" w14:anchorId="6634FE46">
                <v:shape id="_x0000_i1039" type="#_x0000_t75" style="width:10.5pt;height:10.5pt" o:ole="">
                  <v:imagedata r:id="rId10" o:title=""/>
                </v:shape>
                <o:OLEObject Type="Embed" ProgID="Equation.3" ShapeID="_x0000_i1039" DrawAspect="Content" ObjectID="_1785752796" r:id="rId25"/>
              </w:object>
            </w:r>
            <w:r>
              <w:t xml:space="preserve"> different from other numbers they know, and what is this type of number called?”, “How many decimal places have they found for </w:t>
            </w:r>
            <w:r w:rsidRPr="00387AAD">
              <w:rPr>
                <w:position w:val="-6"/>
              </w:rPr>
              <w:object w:dxaOrig="220" w:dyaOrig="220" w14:anchorId="6634FE47">
                <v:shape id="_x0000_i1040" type="#_x0000_t75" style="width:10.5pt;height:10.5pt" o:ole="">
                  <v:imagedata r:id="rId10" o:title=""/>
                </v:shape>
                <o:OLEObject Type="Embed" ProgID="Equation.3" ShapeID="_x0000_i1040" DrawAspect="Content" ObjectID="_1785752797" r:id="rId26"/>
              </w:object>
            </w:r>
            <w:r>
              <w:t xml:space="preserve"> so far?”, “What are some approximate values for </w:t>
            </w:r>
            <w:r w:rsidRPr="00387AAD">
              <w:rPr>
                <w:position w:val="-6"/>
              </w:rPr>
              <w:object w:dxaOrig="220" w:dyaOrig="220" w14:anchorId="6634FE48">
                <v:shape id="_x0000_i1041" type="#_x0000_t75" style="width:10.5pt;height:10.5pt" o:ole="">
                  <v:imagedata r:id="rId10" o:title=""/>
                </v:shape>
                <o:OLEObject Type="Embed" ProgID="Equation.3" ShapeID="_x0000_i1041" DrawAspect="Content" ObjectID="_1785752798" r:id="rId27"/>
              </w:object>
            </w:r>
            <w:r>
              <w:t>?”, and “What do you think about this number?”.</w:t>
            </w:r>
          </w:p>
          <w:p w14:paraId="6634FDF3" w14:textId="77777777" w:rsidR="00210827" w:rsidRPr="00C203B9" w:rsidRDefault="00210827" w:rsidP="00214297">
            <w:pPr>
              <w:autoSpaceDE w:val="0"/>
              <w:autoSpaceDN w:val="0"/>
              <w:adjustRightInd w:val="0"/>
            </w:pPr>
          </w:p>
          <w:p w14:paraId="6634FDF4" w14:textId="77777777" w:rsidR="00210827" w:rsidRPr="00214297" w:rsidRDefault="00210827" w:rsidP="0064067A">
            <w:pPr>
              <w:numPr>
                <w:ilvl w:val="0"/>
                <w:numId w:val="5"/>
              </w:numPr>
              <w:autoSpaceDE w:val="0"/>
              <w:autoSpaceDN w:val="0"/>
              <w:adjustRightInd w:val="0"/>
              <w:rPr>
                <w:b/>
                <w:u w:val="single"/>
              </w:rPr>
            </w:pPr>
            <w:r>
              <w:t xml:space="preserve">Have the students look at their tables from 8 and ask them to write an equation showing the pattern and relationship in the table.  (e.g., </w:t>
            </w:r>
            <w:r w:rsidRPr="00A14FA7">
              <w:rPr>
                <w:position w:val="-24"/>
              </w:rPr>
              <w:object w:dxaOrig="700" w:dyaOrig="620" w14:anchorId="6634FE49">
                <v:shape id="_x0000_i1042" type="#_x0000_t75" style="width:35.25pt;height:30.75pt" o:ole="">
                  <v:imagedata r:id="rId28" o:title=""/>
                </v:shape>
                <o:OLEObject Type="Embed" ProgID="Equation.3" ShapeID="_x0000_i1042" DrawAspect="Content" ObjectID="_1785752799" r:id="rId29"/>
              </w:object>
            </w:r>
            <w:r>
              <w:t xml:space="preserve">)   Next, show the students the form of the equation most often seen, </w:t>
            </w:r>
            <w:r w:rsidRPr="00A14FA7">
              <w:rPr>
                <w:position w:val="-6"/>
              </w:rPr>
              <w:object w:dxaOrig="760" w:dyaOrig="279" w14:anchorId="6634FE4A">
                <v:shape id="_x0000_i1043" type="#_x0000_t75" style="width:37.5pt;height:14.25pt" o:ole="">
                  <v:imagedata r:id="rId30" o:title=""/>
                </v:shape>
                <o:OLEObject Type="Embed" ProgID="Equation.3" ShapeID="_x0000_i1043" DrawAspect="Content" ObjectID="_1785752800" r:id="rId31"/>
              </w:object>
            </w:r>
            <w:r>
              <w:t xml:space="preserve">and ask them how the two equations are related.  Similarly, show the students the radius form of this equation: </w:t>
            </w:r>
            <w:r w:rsidRPr="00A14FA7">
              <w:rPr>
                <w:position w:val="-6"/>
              </w:rPr>
              <w:object w:dxaOrig="840" w:dyaOrig="279" w14:anchorId="6634FE4B">
                <v:shape id="_x0000_i1044" type="#_x0000_t75" style="width:42pt;height:14.25pt" o:ole="">
                  <v:imagedata r:id="rId32" o:title=""/>
                </v:shape>
                <o:OLEObject Type="Embed" ProgID="Equation.3" ShapeID="_x0000_i1044" DrawAspect="Content" ObjectID="_1785752801" r:id="rId33"/>
              </w:object>
            </w:r>
            <w:r>
              <w:t xml:space="preserve">and ask the students how it is related to the other equations. </w:t>
            </w:r>
          </w:p>
          <w:p w14:paraId="6634FDF5" w14:textId="77777777" w:rsidR="00210827" w:rsidRPr="00C203B9" w:rsidRDefault="00210827" w:rsidP="00214297">
            <w:pPr>
              <w:autoSpaceDE w:val="0"/>
              <w:autoSpaceDN w:val="0"/>
              <w:adjustRightInd w:val="0"/>
            </w:pPr>
          </w:p>
          <w:p w14:paraId="6634FDF6" w14:textId="77777777" w:rsidR="00210827" w:rsidRDefault="00210827" w:rsidP="0064067A">
            <w:pPr>
              <w:numPr>
                <w:ilvl w:val="0"/>
                <w:numId w:val="5"/>
              </w:numPr>
              <w:autoSpaceDE w:val="0"/>
              <w:autoSpaceDN w:val="0"/>
              <w:adjustRightInd w:val="0"/>
            </w:pPr>
            <w:r>
              <w:t xml:space="preserve">Provide the students with another 3-D object with a circular face and tell them that they can only measure the radius or diameter and using that measurement they are to determine the circumference of the circle.  Have the students share their strategies for determining the radius, diameter and circumference of the circular face.  </w:t>
            </w:r>
          </w:p>
          <w:p w14:paraId="6634FDF7" w14:textId="77777777" w:rsidR="00210827" w:rsidRDefault="00210827" w:rsidP="00214297">
            <w:pPr>
              <w:autoSpaceDE w:val="0"/>
              <w:autoSpaceDN w:val="0"/>
              <w:adjustRightInd w:val="0"/>
            </w:pPr>
          </w:p>
          <w:p w14:paraId="6634FDF8" w14:textId="77777777" w:rsidR="00210827" w:rsidRDefault="00210827" w:rsidP="0064067A">
            <w:pPr>
              <w:numPr>
                <w:ilvl w:val="0"/>
                <w:numId w:val="5"/>
              </w:numPr>
              <w:autoSpaceDE w:val="0"/>
              <w:autoSpaceDN w:val="0"/>
              <w:adjustRightInd w:val="0"/>
            </w:pPr>
            <w:r>
              <w:t>Have the students solve problems in which they need to determine the circumference, diameter, or radius.  Challenge the students to solve the problems in different ways and using different forms of the equation.</w:t>
            </w:r>
          </w:p>
          <w:p w14:paraId="6634FDF9" w14:textId="77777777" w:rsidR="00210827" w:rsidRDefault="00210827" w:rsidP="00214297">
            <w:pPr>
              <w:autoSpaceDE w:val="0"/>
              <w:autoSpaceDN w:val="0"/>
              <w:adjustRightInd w:val="0"/>
            </w:pPr>
          </w:p>
          <w:p w14:paraId="6634FDFA" w14:textId="77777777" w:rsidR="00210827" w:rsidRPr="002C1361" w:rsidRDefault="00210827" w:rsidP="002C1361">
            <w:pPr>
              <w:numPr>
                <w:ilvl w:val="0"/>
                <w:numId w:val="5"/>
              </w:numPr>
              <w:autoSpaceDE w:val="0"/>
              <w:autoSpaceDN w:val="0"/>
              <w:adjustRightInd w:val="0"/>
              <w:rPr>
                <w:b/>
                <w:u w:val="single"/>
              </w:rPr>
            </w:pPr>
            <w:r>
              <w:t xml:space="preserve">Ask the students to write a problem related to the circumference of an everyday object.  Have </w:t>
            </w:r>
            <w:r>
              <w:lastRenderedPageBreak/>
              <w:t>the students share and solve each others’ problems.</w:t>
            </w:r>
          </w:p>
        </w:tc>
      </w:tr>
    </w:tbl>
    <w:p w14:paraId="6634FDFC" w14:textId="77777777" w:rsidR="00F541ED" w:rsidRDefault="00F541ED" w:rsidP="00F541ED"/>
    <w:p w14:paraId="6634FDFD" w14:textId="77777777" w:rsidR="009406A1" w:rsidRDefault="009406A1">
      <w:pPr>
        <w:rPr>
          <w:b/>
          <w:i/>
        </w:rPr>
      </w:pPr>
      <w:r>
        <w:rPr>
          <w:b/>
          <w:i/>
        </w:rPr>
        <w:t>Properties of Circles Anecdotal Record</w:t>
      </w:r>
    </w:p>
    <w:p w14:paraId="6634FDFE" w14:textId="77777777" w:rsidR="009406A1" w:rsidRDefault="009406A1">
      <w:pPr>
        <w:rPr>
          <w:b/>
          <w:i/>
        </w:rPr>
      </w:pPr>
    </w:p>
    <w:tbl>
      <w:tblPr>
        <w:tblStyle w:val="TableGrid"/>
        <w:tblW w:w="0" w:type="auto"/>
        <w:tblInd w:w="-12" w:type="dxa"/>
        <w:tblLook w:val="01E0" w:firstRow="1" w:lastRow="1" w:firstColumn="1" w:lastColumn="1" w:noHBand="0" w:noVBand="0"/>
      </w:tblPr>
      <w:tblGrid>
        <w:gridCol w:w="1575"/>
        <w:gridCol w:w="8013"/>
      </w:tblGrid>
      <w:tr w:rsidR="009406A1" w14:paraId="6634FE05" w14:textId="77777777" w:rsidTr="009406A1">
        <w:trPr>
          <w:trHeight w:val="278"/>
        </w:trPr>
        <w:tc>
          <w:tcPr>
            <w:tcW w:w="1575" w:type="dxa"/>
            <w:vMerge w:val="restart"/>
            <w:vAlign w:val="center"/>
          </w:tcPr>
          <w:p w14:paraId="6634FDFF" w14:textId="77777777" w:rsidR="009406A1" w:rsidRDefault="009406A1" w:rsidP="009406A1">
            <w:pPr>
              <w:jc w:val="center"/>
              <w:rPr>
                <w:b/>
              </w:rPr>
            </w:pPr>
            <w:r>
              <w:rPr>
                <w:b/>
              </w:rPr>
              <w:t>Construction of Circle</w:t>
            </w:r>
          </w:p>
        </w:tc>
        <w:tc>
          <w:tcPr>
            <w:tcW w:w="8013" w:type="dxa"/>
          </w:tcPr>
          <w:p w14:paraId="6634FE00" w14:textId="77777777" w:rsidR="009406A1" w:rsidRDefault="009406A1">
            <w:pPr>
              <w:rPr>
                <w:b/>
              </w:rPr>
            </w:pPr>
            <w:r>
              <w:rPr>
                <w:b/>
              </w:rPr>
              <w:t>Strategy Used:</w:t>
            </w:r>
          </w:p>
          <w:p w14:paraId="6634FE01" w14:textId="77777777" w:rsidR="009406A1" w:rsidRDefault="009406A1">
            <w:pPr>
              <w:rPr>
                <w:b/>
              </w:rPr>
            </w:pPr>
          </w:p>
          <w:p w14:paraId="6634FE02" w14:textId="77777777" w:rsidR="009406A1" w:rsidRDefault="009406A1">
            <w:pPr>
              <w:rPr>
                <w:b/>
              </w:rPr>
            </w:pPr>
          </w:p>
          <w:p w14:paraId="6634FE03" w14:textId="77777777" w:rsidR="009406A1" w:rsidRDefault="009406A1">
            <w:pPr>
              <w:rPr>
                <w:b/>
              </w:rPr>
            </w:pPr>
          </w:p>
          <w:p w14:paraId="6634FE04" w14:textId="77777777" w:rsidR="009406A1" w:rsidRDefault="009406A1">
            <w:pPr>
              <w:rPr>
                <w:b/>
              </w:rPr>
            </w:pPr>
          </w:p>
        </w:tc>
      </w:tr>
      <w:tr w:rsidR="009406A1" w14:paraId="6634FE0C" w14:textId="77777777" w:rsidTr="009406A1">
        <w:trPr>
          <w:trHeight w:val="277"/>
        </w:trPr>
        <w:tc>
          <w:tcPr>
            <w:tcW w:w="1575" w:type="dxa"/>
            <w:vMerge/>
          </w:tcPr>
          <w:p w14:paraId="6634FE06" w14:textId="77777777" w:rsidR="009406A1" w:rsidRDefault="009406A1">
            <w:pPr>
              <w:rPr>
                <w:b/>
              </w:rPr>
            </w:pPr>
          </w:p>
        </w:tc>
        <w:tc>
          <w:tcPr>
            <w:tcW w:w="8013" w:type="dxa"/>
          </w:tcPr>
          <w:p w14:paraId="6634FE07" w14:textId="77777777" w:rsidR="009406A1" w:rsidRDefault="009406A1">
            <w:pPr>
              <w:rPr>
                <w:b/>
              </w:rPr>
            </w:pPr>
            <w:r>
              <w:rPr>
                <w:b/>
              </w:rPr>
              <w:t>Alternate Strategy:</w:t>
            </w:r>
          </w:p>
          <w:p w14:paraId="6634FE08" w14:textId="77777777" w:rsidR="009406A1" w:rsidRDefault="009406A1">
            <w:pPr>
              <w:rPr>
                <w:b/>
              </w:rPr>
            </w:pPr>
          </w:p>
          <w:p w14:paraId="6634FE09" w14:textId="77777777" w:rsidR="009406A1" w:rsidRDefault="009406A1">
            <w:pPr>
              <w:rPr>
                <w:b/>
              </w:rPr>
            </w:pPr>
          </w:p>
          <w:p w14:paraId="6634FE0A" w14:textId="77777777" w:rsidR="009406A1" w:rsidRDefault="009406A1">
            <w:pPr>
              <w:rPr>
                <w:b/>
              </w:rPr>
            </w:pPr>
          </w:p>
          <w:p w14:paraId="6634FE0B" w14:textId="77777777" w:rsidR="009406A1" w:rsidRDefault="009406A1">
            <w:pPr>
              <w:rPr>
                <w:b/>
              </w:rPr>
            </w:pPr>
          </w:p>
        </w:tc>
      </w:tr>
      <w:tr w:rsidR="009406A1" w14:paraId="6634FE13" w14:textId="77777777" w:rsidTr="009406A1">
        <w:trPr>
          <w:trHeight w:val="278"/>
        </w:trPr>
        <w:tc>
          <w:tcPr>
            <w:tcW w:w="1575" w:type="dxa"/>
            <w:vMerge w:val="restart"/>
            <w:vAlign w:val="center"/>
          </w:tcPr>
          <w:p w14:paraId="6634FE0D" w14:textId="77777777" w:rsidR="009406A1" w:rsidRDefault="009406A1" w:rsidP="009406A1">
            <w:pPr>
              <w:jc w:val="center"/>
              <w:rPr>
                <w:b/>
              </w:rPr>
            </w:pPr>
            <w:r>
              <w:rPr>
                <w:b/>
              </w:rPr>
              <w:t>Central Angles</w:t>
            </w:r>
          </w:p>
        </w:tc>
        <w:tc>
          <w:tcPr>
            <w:tcW w:w="8013" w:type="dxa"/>
          </w:tcPr>
          <w:p w14:paraId="6634FE0E" w14:textId="77777777" w:rsidR="009406A1" w:rsidRDefault="009406A1">
            <w:pPr>
              <w:rPr>
                <w:b/>
              </w:rPr>
            </w:pPr>
            <w:r>
              <w:rPr>
                <w:b/>
              </w:rPr>
              <w:t>Sketch</w:t>
            </w:r>
          </w:p>
          <w:p w14:paraId="6634FE0F" w14:textId="77777777" w:rsidR="009406A1" w:rsidRDefault="009406A1">
            <w:pPr>
              <w:rPr>
                <w:b/>
              </w:rPr>
            </w:pPr>
          </w:p>
          <w:p w14:paraId="6634FE10" w14:textId="77777777" w:rsidR="009406A1" w:rsidRDefault="009406A1">
            <w:pPr>
              <w:rPr>
                <w:b/>
              </w:rPr>
            </w:pPr>
          </w:p>
          <w:p w14:paraId="6634FE11" w14:textId="77777777" w:rsidR="009406A1" w:rsidRDefault="009406A1">
            <w:pPr>
              <w:rPr>
                <w:b/>
              </w:rPr>
            </w:pPr>
          </w:p>
          <w:p w14:paraId="6634FE12" w14:textId="77777777" w:rsidR="009406A1" w:rsidRDefault="009406A1">
            <w:pPr>
              <w:rPr>
                <w:b/>
              </w:rPr>
            </w:pPr>
          </w:p>
        </w:tc>
      </w:tr>
      <w:tr w:rsidR="009406A1" w14:paraId="6634FE1A" w14:textId="77777777" w:rsidTr="009406A1">
        <w:trPr>
          <w:trHeight w:val="135"/>
        </w:trPr>
        <w:tc>
          <w:tcPr>
            <w:tcW w:w="1575" w:type="dxa"/>
            <w:vMerge/>
          </w:tcPr>
          <w:p w14:paraId="6634FE14" w14:textId="77777777" w:rsidR="009406A1" w:rsidRDefault="009406A1">
            <w:pPr>
              <w:rPr>
                <w:b/>
              </w:rPr>
            </w:pPr>
          </w:p>
        </w:tc>
        <w:tc>
          <w:tcPr>
            <w:tcW w:w="8013" w:type="dxa"/>
          </w:tcPr>
          <w:p w14:paraId="6634FE15" w14:textId="77777777" w:rsidR="009406A1" w:rsidRDefault="009406A1">
            <w:pPr>
              <w:rPr>
                <w:b/>
              </w:rPr>
            </w:pPr>
            <w:r>
              <w:rPr>
                <w:b/>
              </w:rPr>
              <w:t>Measuring</w:t>
            </w:r>
          </w:p>
          <w:p w14:paraId="6634FE16" w14:textId="77777777" w:rsidR="009406A1" w:rsidRDefault="009406A1">
            <w:pPr>
              <w:rPr>
                <w:b/>
              </w:rPr>
            </w:pPr>
          </w:p>
          <w:p w14:paraId="6634FE17" w14:textId="77777777" w:rsidR="009406A1" w:rsidRDefault="009406A1">
            <w:pPr>
              <w:rPr>
                <w:b/>
              </w:rPr>
            </w:pPr>
          </w:p>
          <w:p w14:paraId="6634FE18" w14:textId="77777777" w:rsidR="009406A1" w:rsidRDefault="009406A1">
            <w:pPr>
              <w:rPr>
                <w:b/>
              </w:rPr>
            </w:pPr>
          </w:p>
          <w:p w14:paraId="6634FE19" w14:textId="77777777" w:rsidR="009406A1" w:rsidRDefault="009406A1">
            <w:pPr>
              <w:rPr>
                <w:b/>
              </w:rPr>
            </w:pPr>
          </w:p>
        </w:tc>
      </w:tr>
      <w:tr w:rsidR="009406A1" w14:paraId="6634FE21" w14:textId="77777777" w:rsidTr="009406A1">
        <w:trPr>
          <w:trHeight w:val="135"/>
        </w:trPr>
        <w:tc>
          <w:tcPr>
            <w:tcW w:w="1575" w:type="dxa"/>
            <w:vMerge/>
          </w:tcPr>
          <w:p w14:paraId="6634FE1B" w14:textId="77777777" w:rsidR="009406A1" w:rsidRDefault="009406A1">
            <w:pPr>
              <w:rPr>
                <w:b/>
              </w:rPr>
            </w:pPr>
          </w:p>
        </w:tc>
        <w:tc>
          <w:tcPr>
            <w:tcW w:w="8013" w:type="dxa"/>
          </w:tcPr>
          <w:p w14:paraId="6634FE1C" w14:textId="77777777" w:rsidR="009406A1" w:rsidRDefault="009406A1">
            <w:pPr>
              <w:rPr>
                <w:b/>
              </w:rPr>
            </w:pPr>
            <w:r>
              <w:rPr>
                <w:b/>
              </w:rPr>
              <w:t>Determining Measure</w:t>
            </w:r>
          </w:p>
          <w:p w14:paraId="6634FE1D" w14:textId="77777777" w:rsidR="009406A1" w:rsidRDefault="009406A1">
            <w:pPr>
              <w:rPr>
                <w:b/>
              </w:rPr>
            </w:pPr>
          </w:p>
          <w:p w14:paraId="6634FE1E" w14:textId="77777777" w:rsidR="009406A1" w:rsidRDefault="009406A1">
            <w:pPr>
              <w:rPr>
                <w:b/>
              </w:rPr>
            </w:pPr>
          </w:p>
          <w:p w14:paraId="6634FE1F" w14:textId="77777777" w:rsidR="009406A1" w:rsidRDefault="009406A1">
            <w:pPr>
              <w:rPr>
                <w:b/>
              </w:rPr>
            </w:pPr>
          </w:p>
          <w:p w14:paraId="6634FE20" w14:textId="77777777" w:rsidR="009406A1" w:rsidRDefault="009406A1">
            <w:pPr>
              <w:rPr>
                <w:b/>
              </w:rPr>
            </w:pPr>
          </w:p>
        </w:tc>
      </w:tr>
      <w:tr w:rsidR="009406A1" w14:paraId="6634FE28" w14:textId="77777777" w:rsidTr="009406A1">
        <w:trPr>
          <w:trHeight w:val="278"/>
        </w:trPr>
        <w:tc>
          <w:tcPr>
            <w:tcW w:w="1575" w:type="dxa"/>
            <w:vMerge w:val="restart"/>
          </w:tcPr>
          <w:p w14:paraId="6634FE22" w14:textId="77777777" w:rsidR="009406A1" w:rsidRDefault="009406A1">
            <w:pPr>
              <w:rPr>
                <w:b/>
              </w:rPr>
            </w:pPr>
            <w:r>
              <w:rPr>
                <w:b/>
              </w:rPr>
              <w:t>Radius and Diameter</w:t>
            </w:r>
          </w:p>
        </w:tc>
        <w:tc>
          <w:tcPr>
            <w:tcW w:w="8013" w:type="dxa"/>
          </w:tcPr>
          <w:p w14:paraId="6634FE23" w14:textId="77777777" w:rsidR="009406A1" w:rsidRDefault="009406A1">
            <w:pPr>
              <w:rPr>
                <w:b/>
              </w:rPr>
            </w:pPr>
            <w:r>
              <w:rPr>
                <w:b/>
              </w:rPr>
              <w:t>Identification of a radius</w:t>
            </w:r>
          </w:p>
          <w:p w14:paraId="6634FE24" w14:textId="77777777" w:rsidR="009406A1" w:rsidRDefault="009406A1">
            <w:pPr>
              <w:rPr>
                <w:b/>
              </w:rPr>
            </w:pPr>
          </w:p>
          <w:p w14:paraId="6634FE25" w14:textId="77777777" w:rsidR="009406A1" w:rsidRDefault="009406A1">
            <w:pPr>
              <w:rPr>
                <w:b/>
              </w:rPr>
            </w:pPr>
          </w:p>
          <w:p w14:paraId="6634FE26" w14:textId="77777777" w:rsidR="009406A1" w:rsidRDefault="009406A1">
            <w:pPr>
              <w:rPr>
                <w:b/>
              </w:rPr>
            </w:pPr>
          </w:p>
          <w:p w14:paraId="6634FE27" w14:textId="77777777" w:rsidR="009406A1" w:rsidRDefault="009406A1">
            <w:pPr>
              <w:rPr>
                <w:b/>
              </w:rPr>
            </w:pPr>
          </w:p>
        </w:tc>
      </w:tr>
      <w:tr w:rsidR="009406A1" w14:paraId="6634FE2F" w14:textId="77777777" w:rsidTr="009406A1">
        <w:trPr>
          <w:trHeight w:val="135"/>
        </w:trPr>
        <w:tc>
          <w:tcPr>
            <w:tcW w:w="1575" w:type="dxa"/>
            <w:vMerge/>
          </w:tcPr>
          <w:p w14:paraId="6634FE29" w14:textId="77777777" w:rsidR="009406A1" w:rsidRDefault="009406A1">
            <w:pPr>
              <w:rPr>
                <w:b/>
              </w:rPr>
            </w:pPr>
          </w:p>
        </w:tc>
        <w:tc>
          <w:tcPr>
            <w:tcW w:w="8013" w:type="dxa"/>
          </w:tcPr>
          <w:p w14:paraId="6634FE2A" w14:textId="77777777" w:rsidR="009406A1" w:rsidRDefault="009406A1">
            <w:pPr>
              <w:rPr>
                <w:b/>
              </w:rPr>
            </w:pPr>
            <w:r>
              <w:rPr>
                <w:b/>
              </w:rPr>
              <w:t>Construction of a radius</w:t>
            </w:r>
          </w:p>
          <w:p w14:paraId="6634FE2B" w14:textId="77777777" w:rsidR="009406A1" w:rsidRDefault="009406A1">
            <w:pPr>
              <w:rPr>
                <w:b/>
              </w:rPr>
            </w:pPr>
          </w:p>
          <w:p w14:paraId="6634FE2C" w14:textId="77777777" w:rsidR="009406A1" w:rsidRDefault="009406A1">
            <w:pPr>
              <w:rPr>
                <w:b/>
              </w:rPr>
            </w:pPr>
          </w:p>
          <w:p w14:paraId="6634FE2D" w14:textId="77777777" w:rsidR="009406A1" w:rsidRDefault="009406A1">
            <w:pPr>
              <w:rPr>
                <w:b/>
              </w:rPr>
            </w:pPr>
          </w:p>
          <w:p w14:paraId="6634FE2E" w14:textId="77777777" w:rsidR="009406A1" w:rsidRDefault="009406A1">
            <w:pPr>
              <w:rPr>
                <w:b/>
              </w:rPr>
            </w:pPr>
          </w:p>
        </w:tc>
      </w:tr>
      <w:tr w:rsidR="009406A1" w14:paraId="6634FE36" w14:textId="77777777" w:rsidTr="009406A1">
        <w:trPr>
          <w:trHeight w:val="135"/>
        </w:trPr>
        <w:tc>
          <w:tcPr>
            <w:tcW w:w="1575" w:type="dxa"/>
            <w:vMerge/>
          </w:tcPr>
          <w:p w14:paraId="6634FE30" w14:textId="77777777" w:rsidR="009406A1" w:rsidRDefault="009406A1">
            <w:pPr>
              <w:rPr>
                <w:b/>
              </w:rPr>
            </w:pPr>
          </w:p>
        </w:tc>
        <w:tc>
          <w:tcPr>
            <w:tcW w:w="8013" w:type="dxa"/>
          </w:tcPr>
          <w:p w14:paraId="6634FE31" w14:textId="77777777" w:rsidR="009406A1" w:rsidRDefault="009406A1">
            <w:pPr>
              <w:rPr>
                <w:b/>
              </w:rPr>
            </w:pPr>
            <w:r>
              <w:rPr>
                <w:b/>
              </w:rPr>
              <w:t>Construction of a diameter</w:t>
            </w:r>
          </w:p>
          <w:p w14:paraId="6634FE32" w14:textId="77777777" w:rsidR="009406A1" w:rsidRDefault="009406A1">
            <w:pPr>
              <w:rPr>
                <w:b/>
              </w:rPr>
            </w:pPr>
          </w:p>
          <w:p w14:paraId="6634FE33" w14:textId="77777777" w:rsidR="009406A1" w:rsidRDefault="009406A1">
            <w:pPr>
              <w:rPr>
                <w:b/>
              </w:rPr>
            </w:pPr>
          </w:p>
          <w:p w14:paraId="6634FE34" w14:textId="77777777" w:rsidR="009406A1" w:rsidRDefault="009406A1">
            <w:pPr>
              <w:rPr>
                <w:b/>
              </w:rPr>
            </w:pPr>
          </w:p>
          <w:p w14:paraId="6634FE35" w14:textId="77777777" w:rsidR="009406A1" w:rsidRDefault="009406A1">
            <w:pPr>
              <w:rPr>
                <w:b/>
              </w:rPr>
            </w:pPr>
          </w:p>
        </w:tc>
      </w:tr>
    </w:tbl>
    <w:p w14:paraId="6634FE37" w14:textId="77777777" w:rsidR="00F541ED" w:rsidRDefault="00F541ED" w:rsidP="00796963"/>
    <w:sectPr w:rsidR="00F541ED" w:rsidSect="00F541ED">
      <w:headerReference w:type="default" r:id="rId34"/>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FE4E" w14:textId="77777777" w:rsidR="009A767B" w:rsidRDefault="009A767B">
      <w:r>
        <w:separator/>
      </w:r>
    </w:p>
  </w:endnote>
  <w:endnote w:type="continuationSeparator" w:id="0">
    <w:p w14:paraId="6634FE4F" w14:textId="77777777" w:rsidR="009A767B" w:rsidRDefault="009A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FE4C" w14:textId="77777777" w:rsidR="009A767B" w:rsidRDefault="009A767B">
      <w:r>
        <w:separator/>
      </w:r>
    </w:p>
  </w:footnote>
  <w:footnote w:type="continuationSeparator" w:id="0">
    <w:p w14:paraId="6634FE4D" w14:textId="77777777" w:rsidR="009A767B" w:rsidRDefault="009A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FE50" w14:textId="77777777" w:rsidR="00ED0E02" w:rsidRDefault="00ED0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6F8"/>
    <w:multiLevelType w:val="hybridMultilevel"/>
    <w:tmpl w:val="03AC2AD4"/>
    <w:lvl w:ilvl="0" w:tplc="7E76123C">
      <w:start w:val="1"/>
      <w:numFmt w:val="lowerLetter"/>
      <w:lvlText w:val="%1."/>
      <w:lvlJc w:val="left"/>
      <w:pPr>
        <w:tabs>
          <w:tab w:val="num" w:pos="360"/>
        </w:tabs>
        <w:ind w:left="360" w:hanging="360"/>
      </w:pPr>
      <w:rPr>
        <w:rFonts w:hint="default"/>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66118C"/>
    <w:multiLevelType w:val="hybridMultilevel"/>
    <w:tmpl w:val="D536F04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Aria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AA45AA"/>
    <w:multiLevelType w:val="hybridMultilevel"/>
    <w:tmpl w:val="7BB08C2C"/>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15:restartNumberingAfterBreak="0">
    <w:nsid w:val="6B9D2D94"/>
    <w:multiLevelType w:val="hybridMultilevel"/>
    <w:tmpl w:val="9E8CE23C"/>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791860C7"/>
    <w:multiLevelType w:val="hybridMultilevel"/>
    <w:tmpl w:val="7E8E8DF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857495775">
    <w:abstractNumId w:val="2"/>
  </w:num>
  <w:num w:numId="2" w16cid:durableId="5450198">
    <w:abstractNumId w:val="0"/>
  </w:num>
  <w:num w:numId="3" w16cid:durableId="1771046010">
    <w:abstractNumId w:val="3"/>
  </w:num>
  <w:num w:numId="4" w16cid:durableId="170222159">
    <w:abstractNumId w:val="6"/>
  </w:num>
  <w:num w:numId="5" w16cid:durableId="120848712">
    <w:abstractNumId w:val="1"/>
  </w:num>
  <w:num w:numId="6" w16cid:durableId="1396313969">
    <w:abstractNumId w:val="4"/>
  </w:num>
  <w:num w:numId="7" w16cid:durableId="409696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F5F"/>
    <w:rsid w:val="00027F5F"/>
    <w:rsid w:val="001E3D09"/>
    <w:rsid w:val="00210827"/>
    <w:rsid w:val="00214297"/>
    <w:rsid w:val="002C1361"/>
    <w:rsid w:val="002E0ED2"/>
    <w:rsid w:val="003602E4"/>
    <w:rsid w:val="0050741D"/>
    <w:rsid w:val="0057656D"/>
    <w:rsid w:val="0064067A"/>
    <w:rsid w:val="00766B9A"/>
    <w:rsid w:val="00796963"/>
    <w:rsid w:val="007F238B"/>
    <w:rsid w:val="00800C02"/>
    <w:rsid w:val="009406A1"/>
    <w:rsid w:val="0095590E"/>
    <w:rsid w:val="009A767B"/>
    <w:rsid w:val="00A14FA7"/>
    <w:rsid w:val="00AB20DB"/>
    <w:rsid w:val="00C12CEB"/>
    <w:rsid w:val="00C203B9"/>
    <w:rsid w:val="00CA43D8"/>
    <w:rsid w:val="00CC3A05"/>
    <w:rsid w:val="00CC3A14"/>
    <w:rsid w:val="00CE192C"/>
    <w:rsid w:val="00D76CD9"/>
    <w:rsid w:val="00DF34C8"/>
    <w:rsid w:val="00E55799"/>
    <w:rsid w:val="00EB30B7"/>
    <w:rsid w:val="00ED0E02"/>
    <w:rsid w:val="00F03130"/>
    <w:rsid w:val="00F541ED"/>
    <w:rsid w:val="00F9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4:docId w14:val="6634FD74"/>
  <w15:docId w15:val="{80B5CCAB-8A2C-4C40-9E26-7AD115DE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F5F"/>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027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55799"/>
    <w:rPr>
      <w:color w:val="0000FF"/>
      <w:u w:val="single"/>
    </w:rPr>
  </w:style>
  <w:style w:type="paragraph" w:styleId="Header">
    <w:name w:val="header"/>
    <w:basedOn w:val="Normal"/>
    <w:rsid w:val="00ED0E02"/>
    <w:pPr>
      <w:tabs>
        <w:tab w:val="center" w:pos="4320"/>
        <w:tab w:val="right" w:pos="8640"/>
      </w:tabs>
    </w:pPr>
  </w:style>
  <w:style w:type="paragraph" w:styleId="Footer">
    <w:name w:val="footer"/>
    <w:basedOn w:val="Normal"/>
    <w:rsid w:val="00ED0E0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 Type="http://schemas.openxmlformats.org/officeDocument/2006/relationships/customXml" Target="../customXml/item3.xml"/><Relationship Id="rId21" Type="http://schemas.openxmlformats.org/officeDocument/2006/relationships/oleObject" Target="embeddings/oleObject11.bin"/><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0.bin"/><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14.bin"/><Relationship Id="rId32" Type="http://schemas.openxmlformats.org/officeDocument/2006/relationships/image" Target="media/image4.wmf"/><Relationship Id="rId5" Type="http://schemas.openxmlformats.org/officeDocument/2006/relationships/styles" Target="style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image" Target="media/image2.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9.bin"/><Relationship Id="rId31" Type="http://schemas.openxmlformats.org/officeDocument/2006/relationships/oleObject" Target="embeddings/oleObject19.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image" Target="media/image3.wmf"/><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93F05-8A57-45E9-BD93-C2D9AFB46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318DCB-AB94-4F04-B3CB-943C5AD4AAB1}">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45CDA07C-149D-44C4-9055-CE4ABAD34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12717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14919</CharactersWithSpaces>
  <SharedDoc>false</SharedDoc>
  <HLinks>
    <vt:vector size="60" baseType="variant">
      <vt:variant>
        <vt:i4>7274612</vt:i4>
      </vt:variant>
      <vt:variant>
        <vt:i4>54</vt:i4>
      </vt:variant>
      <vt:variant>
        <vt:i4>0</vt:i4>
      </vt:variant>
      <vt:variant>
        <vt:i4>5</vt:i4>
      </vt:variant>
      <vt:variant>
        <vt:lpwstr/>
      </vt:variant>
      <vt:variant>
        <vt:lpwstr>top</vt:lpwstr>
      </vt:variant>
      <vt:variant>
        <vt:i4>7274612</vt:i4>
      </vt:variant>
      <vt:variant>
        <vt:i4>39</vt:i4>
      </vt:variant>
      <vt:variant>
        <vt:i4>0</vt:i4>
      </vt:variant>
      <vt:variant>
        <vt:i4>5</vt:i4>
      </vt:variant>
      <vt:variant>
        <vt:lpwstr/>
      </vt:variant>
      <vt:variant>
        <vt:lpwstr>top</vt:lpwstr>
      </vt:variant>
      <vt:variant>
        <vt:i4>7274612</vt:i4>
      </vt:variant>
      <vt:variant>
        <vt:i4>33</vt:i4>
      </vt:variant>
      <vt:variant>
        <vt:i4>0</vt:i4>
      </vt:variant>
      <vt:variant>
        <vt:i4>5</vt:i4>
      </vt:variant>
      <vt:variant>
        <vt:lpwstr/>
      </vt:variant>
      <vt:variant>
        <vt:lpwstr>top</vt:lpwstr>
      </vt:variant>
      <vt:variant>
        <vt:i4>7274612</vt:i4>
      </vt:variant>
      <vt:variant>
        <vt:i4>27</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2024-08-21T19:40:00Z</dcterms:created>
  <dcterms:modified xsi:type="dcterms:W3CDTF">2024-08-21T19:40:00Z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