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E650" w14:textId="77777777" w:rsidR="00D7758B" w:rsidRDefault="00B068D3">
      <w:pPr>
        <w:rPr>
          <w:b/>
          <w:sz w:val="28"/>
          <w:szCs w:val="28"/>
        </w:rPr>
      </w:pPr>
      <w:r w:rsidRPr="00B068D3">
        <w:rPr>
          <w:b/>
          <w:noProof/>
          <w:sz w:val="36"/>
          <w:szCs w:val="36"/>
        </w:rPr>
        <w:drawing>
          <wp:inline distT="0" distB="0" distL="0" distR="0" wp14:anchorId="75F7E678" wp14:editId="75F7E679">
            <wp:extent cx="771525" cy="6096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445E36">
        <w:rPr>
          <w:b/>
          <w:sz w:val="36"/>
          <w:szCs w:val="36"/>
        </w:rPr>
        <w:t xml:space="preserve"> Comic Strip – Grade 6        </w:t>
      </w:r>
      <w:r w:rsidR="00AE33BC">
        <w:rPr>
          <w:b/>
          <w:sz w:val="28"/>
          <w:szCs w:val="28"/>
        </w:rPr>
        <w:t>Name __________________________________</w:t>
      </w:r>
    </w:p>
    <w:p w14:paraId="75F7E651" w14:textId="77777777" w:rsidR="00AE33BC" w:rsidRDefault="00AE33BC">
      <w:pPr>
        <w:rPr>
          <w:b/>
          <w:sz w:val="28"/>
          <w:szCs w:val="28"/>
        </w:rPr>
      </w:pPr>
    </w:p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620"/>
        <w:gridCol w:w="2700"/>
        <w:gridCol w:w="2700"/>
        <w:gridCol w:w="2970"/>
        <w:gridCol w:w="3240"/>
      </w:tblGrid>
      <w:tr w:rsidR="005045DB" w:rsidRPr="00D45126" w14:paraId="75F7E658" w14:textId="77777777" w:rsidTr="00B068D3">
        <w:trPr>
          <w:cantSplit/>
          <w:trHeight w:val="845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5F7E652" w14:textId="77777777" w:rsidR="005045DB" w:rsidRPr="00D45126" w:rsidRDefault="005045DB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75F7E653" w14:textId="77777777" w:rsidR="005045DB" w:rsidRPr="00D45126" w:rsidRDefault="005045D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14:paraId="75F7E654" w14:textId="77777777" w:rsidR="005045DB" w:rsidRPr="00BB7355" w:rsidRDefault="005045DB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75F7E655" w14:textId="77777777" w:rsidR="005045DB" w:rsidRPr="00BB7355" w:rsidRDefault="005045DB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5F7E656" w14:textId="77777777" w:rsidR="005045DB" w:rsidRPr="00BB7355" w:rsidRDefault="005045DB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5F7E657" w14:textId="77777777" w:rsidR="005045DB" w:rsidRPr="00521A71" w:rsidRDefault="005045DB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5045DB" w:rsidRPr="00445E36" w14:paraId="75F7E662" w14:textId="77777777" w:rsidTr="00B068D3">
        <w:trPr>
          <w:cantSplit/>
          <w:trHeight w:val="1952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5F7E659" w14:textId="77777777" w:rsidR="005045DB" w:rsidRPr="00445E36" w:rsidRDefault="005045DB" w:rsidP="00AE33BC">
            <w:pPr>
              <w:ind w:left="113" w:right="113" w:firstLine="0"/>
              <w:rPr>
                <w:sz w:val="28"/>
                <w:szCs w:val="28"/>
              </w:rPr>
            </w:pPr>
            <w:r w:rsidRPr="00445E36">
              <w:rPr>
                <w:sz w:val="28"/>
                <w:szCs w:val="28"/>
              </w:rPr>
              <w:t>Message/</w:t>
            </w:r>
          </w:p>
          <w:p w14:paraId="75F7E65A" w14:textId="77777777" w:rsidR="005045DB" w:rsidRPr="00445E36" w:rsidRDefault="005045DB" w:rsidP="00AE33BC">
            <w:pPr>
              <w:ind w:left="113" w:right="113" w:firstLine="0"/>
              <w:rPr>
                <w:sz w:val="28"/>
                <w:szCs w:val="28"/>
              </w:rPr>
            </w:pPr>
            <w:r w:rsidRPr="00445E36">
              <w:rPr>
                <w:sz w:val="28"/>
                <w:szCs w:val="28"/>
              </w:rPr>
              <w:t>Meaning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5F7E65B" w14:textId="77777777" w:rsidR="005045DB" w:rsidRPr="00445E36" w:rsidRDefault="005045DB">
            <w:pPr>
              <w:ind w:left="0" w:firstLine="0"/>
              <w:rPr>
                <w:b/>
                <w:sz w:val="24"/>
                <w:szCs w:val="24"/>
              </w:rPr>
            </w:pPr>
            <w:r w:rsidRPr="00445E36">
              <w:rPr>
                <w:b/>
                <w:sz w:val="24"/>
                <w:szCs w:val="24"/>
              </w:rPr>
              <w:t>Meaning through key images and key information</w:t>
            </w:r>
          </w:p>
        </w:tc>
        <w:tc>
          <w:tcPr>
            <w:tcW w:w="2700" w:type="dxa"/>
          </w:tcPr>
          <w:p w14:paraId="75F7E65C" w14:textId="77777777" w:rsidR="005045DB" w:rsidRPr="00445E36" w:rsidRDefault="005045DB" w:rsidP="00445E36">
            <w:pPr>
              <w:pStyle w:val="ListParagraph"/>
              <w:numPr>
                <w:ilvl w:val="0"/>
                <w:numId w:val="1"/>
              </w:numPr>
            </w:pPr>
            <w:r w:rsidRPr="00445E36">
              <w:t>The story is original and provides a creative, surprise ending and/or humorous solution.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5F7E65D" w14:textId="77777777" w:rsidR="005045DB" w:rsidRPr="00445E36" w:rsidRDefault="005045DB" w:rsidP="00445E36">
            <w:pPr>
              <w:pStyle w:val="ListParagraph"/>
              <w:numPr>
                <w:ilvl w:val="0"/>
                <w:numId w:val="1"/>
              </w:numPr>
            </w:pPr>
            <w:r w:rsidRPr="00445E36">
              <w:t>The message is clearly communicated.</w:t>
            </w:r>
          </w:p>
          <w:p w14:paraId="75F7E65E" w14:textId="77777777" w:rsidR="005045DB" w:rsidRPr="00445E36" w:rsidRDefault="005045DB" w:rsidP="00445E36">
            <w:pPr>
              <w:pStyle w:val="ListParagraph"/>
              <w:numPr>
                <w:ilvl w:val="0"/>
                <w:numId w:val="1"/>
              </w:numPr>
            </w:pPr>
            <w:r w:rsidRPr="00445E36">
              <w:t>Key images and key information combine to tell a complete story.</w:t>
            </w:r>
          </w:p>
        </w:tc>
        <w:tc>
          <w:tcPr>
            <w:tcW w:w="2970" w:type="dxa"/>
          </w:tcPr>
          <w:p w14:paraId="75F7E65F" w14:textId="77777777" w:rsidR="005045DB" w:rsidRPr="00445E36" w:rsidRDefault="005045DB" w:rsidP="00445E36">
            <w:pPr>
              <w:pStyle w:val="ListParagraph"/>
              <w:numPr>
                <w:ilvl w:val="0"/>
                <w:numId w:val="1"/>
              </w:numPr>
            </w:pPr>
            <w:r w:rsidRPr="00445E36">
              <w:t>The message is somewhat discernable; more work is needed through images or information to make the story clearer.</w:t>
            </w:r>
          </w:p>
          <w:p w14:paraId="75F7E660" w14:textId="77777777" w:rsidR="005045DB" w:rsidRPr="00445E36" w:rsidRDefault="005045DB" w:rsidP="00445E36">
            <w:pPr>
              <w:ind w:hanging="120"/>
            </w:pPr>
          </w:p>
        </w:tc>
        <w:tc>
          <w:tcPr>
            <w:tcW w:w="3240" w:type="dxa"/>
          </w:tcPr>
          <w:p w14:paraId="75F7E661" w14:textId="77777777" w:rsidR="005045DB" w:rsidRPr="00445E36" w:rsidRDefault="005045DB" w:rsidP="00445E36">
            <w:pPr>
              <w:pStyle w:val="ListParagraph"/>
              <w:numPr>
                <w:ilvl w:val="0"/>
                <w:numId w:val="1"/>
              </w:numPr>
            </w:pPr>
            <w:r w:rsidRPr="00445E36">
              <w:t xml:space="preserve">Revisit examples of comic strips to see how the images and information work hand in hand to tell a witty or clever story.  </w:t>
            </w:r>
          </w:p>
        </w:tc>
      </w:tr>
      <w:tr w:rsidR="005045DB" w:rsidRPr="00D45126" w14:paraId="75F7E66C" w14:textId="77777777" w:rsidTr="00B068D3">
        <w:trPr>
          <w:cantSplit/>
          <w:trHeight w:val="1790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5F7E663" w14:textId="77777777" w:rsidR="005045DB" w:rsidRPr="00D45126" w:rsidRDefault="005045DB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5F7E664" w14:textId="77777777" w:rsidR="005045DB" w:rsidRPr="00445E36" w:rsidRDefault="005045DB">
            <w:pPr>
              <w:ind w:left="0" w:firstLine="0"/>
              <w:rPr>
                <w:b/>
                <w:sz w:val="24"/>
                <w:szCs w:val="24"/>
              </w:rPr>
            </w:pPr>
            <w:r w:rsidRPr="00445E36">
              <w:rPr>
                <w:b/>
                <w:sz w:val="24"/>
                <w:szCs w:val="24"/>
              </w:rPr>
              <w:t>Sequence and impact of frames</w:t>
            </w:r>
          </w:p>
        </w:tc>
        <w:tc>
          <w:tcPr>
            <w:tcW w:w="2700" w:type="dxa"/>
          </w:tcPr>
          <w:p w14:paraId="75F7E665" w14:textId="77777777" w:rsidR="005045DB" w:rsidRPr="00015CC9" w:rsidRDefault="005045DB" w:rsidP="00445E36">
            <w:pPr>
              <w:pStyle w:val="ListParagraph"/>
              <w:numPr>
                <w:ilvl w:val="0"/>
                <w:numId w:val="1"/>
              </w:numPr>
            </w:pPr>
            <w:r>
              <w:t xml:space="preserve">Careful planning has provided that every frame serves a strong purpose. 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5F7E666" w14:textId="77777777" w:rsidR="005045DB" w:rsidRDefault="005045DB" w:rsidP="00445E36">
            <w:pPr>
              <w:pStyle w:val="ListParagraph"/>
              <w:numPr>
                <w:ilvl w:val="0"/>
                <w:numId w:val="1"/>
              </w:numPr>
            </w:pPr>
            <w:r>
              <w:t>A logical sequence is evident in the frames. Most frames carry impact.</w:t>
            </w:r>
          </w:p>
          <w:p w14:paraId="75F7E667" w14:textId="77777777" w:rsidR="005045DB" w:rsidRDefault="005045DB" w:rsidP="00B53CD5"/>
          <w:p w14:paraId="75F7E668" w14:textId="77777777" w:rsidR="005045DB" w:rsidRDefault="005045DB" w:rsidP="00B53CD5"/>
          <w:p w14:paraId="75F7E669" w14:textId="77777777" w:rsidR="005045DB" w:rsidRPr="00015CC9" w:rsidRDefault="005045DB" w:rsidP="00B53CD5"/>
        </w:tc>
        <w:tc>
          <w:tcPr>
            <w:tcW w:w="2970" w:type="dxa"/>
          </w:tcPr>
          <w:p w14:paraId="75F7E66A" w14:textId="77777777" w:rsidR="005045DB" w:rsidRPr="00015CC9" w:rsidRDefault="005045DB" w:rsidP="00445E36">
            <w:pPr>
              <w:pStyle w:val="ListParagraph"/>
              <w:numPr>
                <w:ilvl w:val="0"/>
                <w:numId w:val="1"/>
              </w:numPr>
            </w:pPr>
            <w:r>
              <w:t>Some of the frames are vague and/or unnecessary.   Sequence each frame to clearly convey a beginning, middle, and end.</w:t>
            </w:r>
          </w:p>
        </w:tc>
        <w:tc>
          <w:tcPr>
            <w:tcW w:w="3240" w:type="dxa"/>
          </w:tcPr>
          <w:p w14:paraId="75F7E66B" w14:textId="77777777" w:rsidR="005045DB" w:rsidRPr="00015CC9" w:rsidRDefault="005045DB" w:rsidP="00445E36">
            <w:pPr>
              <w:pStyle w:val="ListParagraph"/>
              <w:numPr>
                <w:ilvl w:val="0"/>
                <w:numId w:val="1"/>
              </w:numPr>
            </w:pPr>
            <w:r>
              <w:t>Most of the frames are vague and/or confusing.  Work on organizing your ideas into a beginning, middle, and end.</w:t>
            </w:r>
          </w:p>
        </w:tc>
      </w:tr>
      <w:tr w:rsidR="005045DB" w:rsidRPr="00D45126" w14:paraId="75F7E675" w14:textId="77777777" w:rsidTr="00B068D3">
        <w:trPr>
          <w:cantSplit/>
          <w:trHeight w:val="1790"/>
        </w:trPr>
        <w:tc>
          <w:tcPr>
            <w:tcW w:w="1170" w:type="dxa"/>
            <w:shd w:val="clear" w:color="auto" w:fill="BFBFBF" w:themeFill="background1" w:themeFillShade="BF"/>
            <w:textDirection w:val="btLr"/>
          </w:tcPr>
          <w:p w14:paraId="75F7E66D" w14:textId="77777777" w:rsidR="005045DB" w:rsidRPr="00D45126" w:rsidRDefault="005045DB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5F7E66E" w14:textId="77777777" w:rsidR="005045DB" w:rsidRPr="00445E36" w:rsidRDefault="005045DB" w:rsidP="00AB2DF4">
            <w:pPr>
              <w:ind w:left="0" w:firstLine="0"/>
              <w:rPr>
                <w:b/>
                <w:sz w:val="24"/>
                <w:szCs w:val="24"/>
              </w:rPr>
            </w:pPr>
            <w:r w:rsidRPr="00445E36">
              <w:rPr>
                <w:b/>
                <w:sz w:val="24"/>
                <w:szCs w:val="24"/>
              </w:rPr>
              <w:t>Verbal and visual</w:t>
            </w:r>
          </w:p>
        </w:tc>
        <w:tc>
          <w:tcPr>
            <w:tcW w:w="2700" w:type="dxa"/>
          </w:tcPr>
          <w:p w14:paraId="75F7E66F" w14:textId="77777777" w:rsidR="005045DB" w:rsidRPr="00015CC9" w:rsidRDefault="005045DB" w:rsidP="00445E36">
            <w:pPr>
              <w:pStyle w:val="ListParagraph"/>
              <w:numPr>
                <w:ilvl w:val="0"/>
                <w:numId w:val="1"/>
              </w:numPr>
            </w:pPr>
            <w:r>
              <w:t>Obvious attention to word choice and visual detail makes the product an engaging and entertaining piece of work.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5F7E670" w14:textId="77777777" w:rsidR="005045DB" w:rsidRPr="00015CC9" w:rsidRDefault="005045DB" w:rsidP="00445E36">
            <w:pPr>
              <w:pStyle w:val="ListParagraph"/>
              <w:numPr>
                <w:ilvl w:val="0"/>
                <w:numId w:val="1"/>
              </w:numPr>
            </w:pPr>
            <w:r>
              <w:t>Word choice and visual detail is effective. A carefully constructed product has resulted.</w:t>
            </w:r>
          </w:p>
        </w:tc>
        <w:tc>
          <w:tcPr>
            <w:tcW w:w="2970" w:type="dxa"/>
          </w:tcPr>
          <w:p w14:paraId="75F7E671" w14:textId="77777777" w:rsidR="005045DB" w:rsidRDefault="005045DB" w:rsidP="00445E36">
            <w:pPr>
              <w:pStyle w:val="ListParagraph"/>
              <w:numPr>
                <w:ilvl w:val="0"/>
                <w:numId w:val="1"/>
              </w:numPr>
            </w:pPr>
            <w:r>
              <w:t>Strengthen word choice and/or visual details.  Strive for more careful and balanced construction of the comic strip.(foreground,</w:t>
            </w:r>
          </w:p>
          <w:p w14:paraId="75F7E672" w14:textId="77777777" w:rsidR="005045DB" w:rsidRPr="00015CC9" w:rsidRDefault="005045DB" w:rsidP="00445E36">
            <w:pPr>
              <w:pStyle w:val="ListParagraph"/>
              <w:ind w:left="360" w:firstLine="0"/>
            </w:pPr>
            <w:r>
              <w:t>background)</w:t>
            </w:r>
          </w:p>
        </w:tc>
        <w:tc>
          <w:tcPr>
            <w:tcW w:w="3240" w:type="dxa"/>
          </w:tcPr>
          <w:p w14:paraId="75F7E673" w14:textId="77777777" w:rsidR="005045DB" w:rsidRDefault="005045DB" w:rsidP="00445E36">
            <w:pPr>
              <w:pStyle w:val="ListParagraph"/>
              <w:numPr>
                <w:ilvl w:val="0"/>
                <w:numId w:val="2"/>
              </w:numPr>
            </w:pPr>
            <w:r>
              <w:t>Take time to plan and to construct detailed visuals that relay information.</w:t>
            </w:r>
          </w:p>
          <w:p w14:paraId="75F7E674" w14:textId="77777777" w:rsidR="005045DB" w:rsidRPr="00015CC9" w:rsidRDefault="005045DB" w:rsidP="00445E36">
            <w:pPr>
              <w:pStyle w:val="ListParagraph"/>
              <w:numPr>
                <w:ilvl w:val="0"/>
                <w:numId w:val="2"/>
              </w:numPr>
            </w:pPr>
            <w:r>
              <w:t>Work on word choices that are effective in relaying necessary information.</w:t>
            </w:r>
          </w:p>
        </w:tc>
      </w:tr>
    </w:tbl>
    <w:p w14:paraId="75F7E676" w14:textId="77777777" w:rsidR="00AE33BC" w:rsidRDefault="00AE33BC">
      <w:pPr>
        <w:rPr>
          <w:b/>
          <w:sz w:val="28"/>
          <w:szCs w:val="28"/>
        </w:rPr>
      </w:pPr>
    </w:p>
    <w:p w14:paraId="75F7E677" w14:textId="77777777" w:rsidR="00B068D3" w:rsidRPr="00AE33BC" w:rsidRDefault="00B068D3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B068D3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787"/>
    <w:multiLevelType w:val="hybridMultilevel"/>
    <w:tmpl w:val="A14A3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E0B45"/>
    <w:multiLevelType w:val="hybridMultilevel"/>
    <w:tmpl w:val="1242C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0645390">
    <w:abstractNumId w:val="0"/>
  </w:num>
  <w:num w:numId="2" w16cid:durableId="52398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194F52"/>
    <w:rsid w:val="001A4AB3"/>
    <w:rsid w:val="003C4B4F"/>
    <w:rsid w:val="003E3DC4"/>
    <w:rsid w:val="00445E36"/>
    <w:rsid w:val="004E31E1"/>
    <w:rsid w:val="005045DB"/>
    <w:rsid w:val="006A6FE3"/>
    <w:rsid w:val="008C150C"/>
    <w:rsid w:val="008D5FE6"/>
    <w:rsid w:val="00954CB4"/>
    <w:rsid w:val="00AB2DF4"/>
    <w:rsid w:val="00AB7381"/>
    <w:rsid w:val="00AD7077"/>
    <w:rsid w:val="00AE33BC"/>
    <w:rsid w:val="00B068D3"/>
    <w:rsid w:val="00B218A7"/>
    <w:rsid w:val="00B34608"/>
    <w:rsid w:val="00BD69BA"/>
    <w:rsid w:val="00D45126"/>
    <w:rsid w:val="00D7758B"/>
    <w:rsid w:val="00E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E650"/>
  <w15:docId w15:val="{4A90BB34-68C4-4679-9DCD-E8D40A14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E3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B2DD5C9E7F4B8414FAC7C5676D0F" ma:contentTypeVersion="0" ma:contentTypeDescription="Create a new document." ma:contentTypeScope="" ma:versionID="17e70159b0ec59bca736828b9431dd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DC5B9-09D4-49FA-9911-752BC49E9FF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BB6C9F-5FCC-46D7-9D4D-8DED9C60C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AD18D-6DCC-424F-B285-9B9659338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2024-08-21T14:26:00Z</dcterms:created>
  <dcterms:modified xsi:type="dcterms:W3CDTF">2024-08-21T14:26:00Z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0x010100B652B2DD5C9E7F4B8414FAC7C5676D0F</vt:lpwstr>
  </property>
</Properties>
</file>