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20D9" w14:textId="77777777" w:rsidR="008C77FC" w:rsidRDefault="009035BD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2565211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728;mso-wrap-style:none" filled="f" stroked="f">
            <v:textbox style="mso-next-textbox:#_x0000_s1028;mso-fit-shape-to-text:t">
              <w:txbxContent>
                <w:p w14:paraId="25652115" w14:textId="77777777" w:rsidR="00800092" w:rsidRDefault="004221CC">
                  <w:r>
                    <w:rPr>
                      <w:noProof/>
                    </w:rPr>
                    <w:drawing>
                      <wp:inline distT="0" distB="0" distL="0" distR="0" wp14:anchorId="25652116" wp14:editId="25652117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256520DA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</w:t>
      </w:r>
      <w:r w:rsidR="0037261E">
        <w:rPr>
          <w:rFonts w:ascii="Arial" w:hAnsi="Arial" w:cs="Arial"/>
          <w:b/>
          <w:sz w:val="28"/>
          <w:szCs w:val="28"/>
        </w:rPr>
        <w:t>ed</w:t>
      </w:r>
      <w:r w:rsidRPr="0059679B">
        <w:rPr>
          <w:rFonts w:ascii="Arial" w:hAnsi="Arial" w:cs="Arial"/>
          <w:b/>
          <w:sz w:val="28"/>
          <w:szCs w:val="28"/>
        </w:rPr>
        <w:t xml:space="preserve"> Outcome</w:t>
      </w:r>
      <w:r w:rsidR="0037261E">
        <w:rPr>
          <w:rFonts w:ascii="Arial" w:hAnsi="Arial" w:cs="Arial"/>
          <w:b/>
          <w:sz w:val="28"/>
          <w:szCs w:val="28"/>
        </w:rPr>
        <w:t>-Social Studies 3</w:t>
      </w:r>
    </w:p>
    <w:p w14:paraId="256520DB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844"/>
        <w:gridCol w:w="5088"/>
      </w:tblGrid>
      <w:tr w:rsidR="009A2F3C" w:rsidRPr="00843848" w14:paraId="256520DD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56520DC" w14:textId="77777777" w:rsidR="009A2F3C" w:rsidRPr="00843848" w:rsidRDefault="004221CC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</w:tr>
      <w:tr w:rsidR="009A2F3C" w:rsidRPr="00843848" w14:paraId="256520E0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6520DE" w14:textId="77777777" w:rsidR="009A2F3C" w:rsidRDefault="009A2F3C" w:rsidP="00031302">
            <w:pPr>
              <w:rPr>
                <w:rFonts w:ascii="Arial" w:hAnsi="Arial" w:cs="Arial"/>
                <w:b/>
              </w:rPr>
            </w:pPr>
          </w:p>
          <w:p w14:paraId="256520DF" w14:textId="77777777" w:rsidR="00031302" w:rsidRPr="00843848" w:rsidRDefault="004221CC" w:rsidP="00031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Analyze </w:t>
            </w:r>
            <w:r w:rsidRPr="004221CC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wealth</w:t>
            </w:r>
          </w:p>
        </w:tc>
      </w:tr>
      <w:tr w:rsidR="009A2F3C" w:rsidRPr="00843848" w14:paraId="256520E2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56520E1" w14:textId="77777777" w:rsidR="009A2F3C" w:rsidRPr="00843848" w:rsidRDefault="009A2F3C" w:rsidP="00993051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</w:t>
            </w:r>
            <w:r w:rsidR="00993051">
              <w:rPr>
                <w:rFonts w:ascii="Arial" w:hAnsi="Arial" w:cs="Arial"/>
                <w:sz w:val="22"/>
                <w:szCs w:val="22"/>
              </w:rPr>
              <w:t>highlight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 xml:space="preserve">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256520E6" w14:textId="77777777" w:rsidTr="00843848">
        <w:tc>
          <w:tcPr>
            <w:tcW w:w="5000" w:type="pct"/>
            <w:gridSpan w:val="3"/>
            <w:shd w:val="clear" w:color="auto" w:fill="auto"/>
          </w:tcPr>
          <w:p w14:paraId="256520E3" w14:textId="77777777" w:rsidR="007C7A91" w:rsidRDefault="007C7A91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</w:p>
          <w:p w14:paraId="256520E4" w14:textId="77777777" w:rsidR="00BA56A1" w:rsidRDefault="00BA56A1" w:rsidP="00993051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RW 3.</w:t>
            </w:r>
            <w:r w:rsid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2339C" w:rsidRP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Analyze</w:t>
            </w:r>
            <w:r w:rsid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the </w:t>
            </w:r>
            <w:r w:rsidR="0082339C" w:rsidRP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 xml:space="preserve">creation </w:t>
            </w:r>
            <w:r w:rsid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r w:rsidR="0082339C" w:rsidRP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 xml:space="preserve">distribution </w:t>
            </w:r>
            <w:r w:rsid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of </w:t>
            </w:r>
            <w:r w:rsidR="0082339C" w:rsidRP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wealth</w:t>
            </w:r>
            <w:r w:rsid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in </w:t>
            </w:r>
            <w:r w:rsidR="0082339C" w:rsidRP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 xml:space="preserve">communities </w:t>
            </w:r>
            <w:r w:rsidR="0082339C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studied.</w:t>
            </w:r>
          </w:p>
          <w:p w14:paraId="256520E5" w14:textId="77777777" w:rsidR="00BA56A1" w:rsidRPr="00843848" w:rsidRDefault="00BA56A1" w:rsidP="009930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2F3C" w:rsidRPr="00843848" w14:paraId="256520EA" w14:textId="77777777" w:rsidTr="00843848">
        <w:tc>
          <w:tcPr>
            <w:tcW w:w="1672" w:type="pct"/>
            <w:shd w:val="clear" w:color="auto" w:fill="CCCCCC"/>
          </w:tcPr>
          <w:p w14:paraId="256520E7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623" w:type="pct"/>
            <w:shd w:val="clear" w:color="auto" w:fill="CCCCCC"/>
          </w:tcPr>
          <w:p w14:paraId="256520E8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705" w:type="pct"/>
            <w:shd w:val="clear" w:color="auto" w:fill="CCCCCC"/>
          </w:tcPr>
          <w:p w14:paraId="256520E9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25652100" w14:textId="77777777" w:rsidTr="00843848">
        <w:tc>
          <w:tcPr>
            <w:tcW w:w="1672" w:type="pct"/>
          </w:tcPr>
          <w:p w14:paraId="256520EB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520EC" w14:textId="77777777" w:rsidR="008C77FC" w:rsidRPr="006A1773" w:rsidRDefault="006A1773" w:rsidP="009A2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vocabulary:</w:t>
            </w:r>
            <w:r w:rsidR="00245859">
              <w:rPr>
                <w:rFonts w:ascii="Arial" w:hAnsi="Arial" w:cs="Arial"/>
                <w:sz w:val="22"/>
                <w:szCs w:val="22"/>
              </w:rPr>
              <w:t xml:space="preserve">  paid and unpaid work, natural resources, renewable resources, non-renewable resources</w:t>
            </w:r>
            <w:r w:rsidR="00B62A30">
              <w:rPr>
                <w:rFonts w:ascii="Arial" w:hAnsi="Arial" w:cs="Arial"/>
                <w:sz w:val="22"/>
                <w:szCs w:val="22"/>
              </w:rPr>
              <w:t>, wealth</w:t>
            </w:r>
          </w:p>
          <w:p w14:paraId="256520ED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520EE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520EF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520F0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pct"/>
          </w:tcPr>
          <w:p w14:paraId="256520F1" w14:textId="77777777" w:rsidR="00023ACD" w:rsidRPr="00B62A30" w:rsidRDefault="00B62A30" w:rsidP="00B62A30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both paid and unpaid work has value in the community</w:t>
            </w:r>
          </w:p>
          <w:p w14:paraId="256520F2" w14:textId="77777777" w:rsidR="00B62A30" w:rsidRPr="00B62A30" w:rsidRDefault="00B62A30" w:rsidP="00B62A30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a difference between renewable and non-renewable resources</w:t>
            </w:r>
          </w:p>
          <w:p w14:paraId="256520F3" w14:textId="77777777" w:rsidR="00B62A30" w:rsidRPr="00800092" w:rsidRDefault="00800092" w:rsidP="00B62A30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wealth in a community </w:t>
            </w:r>
            <w:r w:rsidR="003776AB">
              <w:rPr>
                <w:rFonts w:ascii="Arial" w:hAnsi="Arial" w:cs="Arial"/>
                <w:sz w:val="22"/>
                <w:szCs w:val="22"/>
              </w:rPr>
              <w:t xml:space="preserve">may </w:t>
            </w:r>
            <w:r>
              <w:rPr>
                <w:rFonts w:ascii="Arial" w:hAnsi="Arial" w:cs="Arial"/>
                <w:sz w:val="22"/>
                <w:szCs w:val="22"/>
              </w:rPr>
              <w:t>mean</w:t>
            </w:r>
            <w:r w:rsidR="003776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it can meet its needs: safe drinking water, jobs, public education</w:t>
            </w:r>
          </w:p>
          <w:p w14:paraId="256520F4" w14:textId="77777777" w:rsidR="00800092" w:rsidRPr="002A03D6" w:rsidRDefault="00800092" w:rsidP="00B62A30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wealth in a community can vary</w:t>
            </w:r>
          </w:p>
        </w:tc>
        <w:tc>
          <w:tcPr>
            <w:tcW w:w="1705" w:type="pct"/>
          </w:tcPr>
          <w:p w14:paraId="256520F5" w14:textId="77777777" w:rsidR="00792B6A" w:rsidRDefault="00792B6A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56520F6" w14:textId="77777777" w:rsidR="00A03817" w:rsidRDefault="00A03817" w:rsidP="00A0381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A03817">
              <w:rPr>
                <w:rFonts w:ascii="MyriadPro-Regular" w:hAnsi="MyriadPro-Regular" w:cs="MyriadPro-Regular"/>
                <w:b/>
                <w:sz w:val="22"/>
                <w:szCs w:val="22"/>
              </w:rPr>
              <w:t>a.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Assess the role of work in communities, including the value of paid and unpaid work.</w:t>
            </w:r>
          </w:p>
          <w:p w14:paraId="256520F7" w14:textId="77777777" w:rsidR="00A03817" w:rsidRDefault="00A03817" w:rsidP="00A0381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A03817">
              <w:rPr>
                <w:rFonts w:ascii="MyriadPro-Regular" w:hAnsi="MyriadPro-Regular" w:cs="MyriadPro-Regular"/>
                <w:b/>
                <w:sz w:val="22"/>
                <w:szCs w:val="22"/>
              </w:rPr>
              <w:t>b.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Define the term natural resources, and differentiate between renewable and non-renewable resources.</w:t>
            </w:r>
          </w:p>
          <w:p w14:paraId="256520F8" w14:textId="77777777" w:rsidR="00A03817" w:rsidRDefault="00A03817" w:rsidP="00A0381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A03817">
              <w:rPr>
                <w:rFonts w:ascii="MyriadPro-Regular" w:hAnsi="MyriadPro-Regular" w:cs="MyriadPro-Regular"/>
                <w:b/>
                <w:sz w:val="22"/>
                <w:szCs w:val="22"/>
              </w:rPr>
              <w:t>c.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Determine reasons for acquisition of wealth in communities studied.</w:t>
            </w:r>
          </w:p>
          <w:p w14:paraId="256520F9" w14:textId="77777777" w:rsidR="00A03817" w:rsidRDefault="00A03817" w:rsidP="00A0381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A03817">
              <w:rPr>
                <w:rFonts w:ascii="MyriadPro-Regular" w:hAnsi="MyriadPro-Regular" w:cs="MyriadPro-Regular"/>
                <w:b/>
                <w:sz w:val="22"/>
                <w:szCs w:val="22"/>
              </w:rPr>
              <w:t>d.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Identify how wealth is defined and acquired in communities studied.</w:t>
            </w:r>
          </w:p>
          <w:p w14:paraId="256520FA" w14:textId="77777777" w:rsidR="00A03817" w:rsidRDefault="00A03817" w:rsidP="00A0381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 w:rsidRPr="00A03817">
              <w:rPr>
                <w:rFonts w:ascii="MyriadPro-Regular" w:hAnsi="MyriadPro-Regular" w:cs="MyriadPro-Regular"/>
                <w:b/>
                <w:sz w:val="22"/>
                <w:szCs w:val="22"/>
              </w:rPr>
              <w:t>e.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 xml:space="preserve"> Investigate and compare the distribution of wealth in communities studied.</w:t>
            </w:r>
          </w:p>
          <w:p w14:paraId="256520FB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56520FC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56520FD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56520FE" w14:textId="77777777" w:rsidR="006A1773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56520FF" w14:textId="77777777" w:rsidR="006A1773" w:rsidRPr="002A03D6" w:rsidRDefault="006A1773" w:rsidP="0099305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C1A" w:rsidRPr="00843848" w14:paraId="25652102" w14:textId="77777777" w:rsidTr="00433C1A">
        <w:tc>
          <w:tcPr>
            <w:tcW w:w="5000" w:type="pct"/>
            <w:gridSpan w:val="3"/>
            <w:shd w:val="clear" w:color="auto" w:fill="BFBFBF"/>
          </w:tcPr>
          <w:p w14:paraId="25652101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2565210D" w14:textId="77777777" w:rsidTr="0095393A">
        <w:trPr>
          <w:trHeight w:val="1394"/>
        </w:trPr>
        <w:tc>
          <w:tcPr>
            <w:tcW w:w="5000" w:type="pct"/>
            <w:gridSpan w:val="3"/>
          </w:tcPr>
          <w:p w14:paraId="25652103" w14:textId="77777777" w:rsidR="00641252" w:rsidRDefault="00641252" w:rsidP="0064125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52104" w14:textId="77777777" w:rsidR="00B1648B" w:rsidRPr="004221CC" w:rsidRDefault="00B1648B" w:rsidP="00641252">
            <w:pPr>
              <w:ind w:left="360"/>
              <w:rPr>
                <w:rFonts w:ascii="Arial" w:hAnsi="Arial" w:cs="Arial"/>
                <w:b/>
              </w:rPr>
            </w:pPr>
            <w:r w:rsidRPr="004221CC">
              <w:rPr>
                <w:rFonts w:ascii="Arial" w:hAnsi="Arial" w:cs="Arial"/>
                <w:b/>
              </w:rPr>
              <w:t>Why is paid and unpaid work valuable in a community?</w:t>
            </w:r>
          </w:p>
          <w:p w14:paraId="25652105" w14:textId="77777777" w:rsidR="00156ECD" w:rsidRPr="004221CC" w:rsidRDefault="00B1648B" w:rsidP="00156ECD">
            <w:pPr>
              <w:ind w:left="360"/>
              <w:rPr>
                <w:rFonts w:ascii="Arial" w:hAnsi="Arial" w:cs="Arial"/>
                <w:b/>
              </w:rPr>
            </w:pPr>
            <w:r w:rsidRPr="004221CC">
              <w:rPr>
                <w:rFonts w:ascii="Arial" w:hAnsi="Arial" w:cs="Arial"/>
                <w:b/>
              </w:rPr>
              <w:t>What is the difference between renewable and non-renewable resources?</w:t>
            </w:r>
          </w:p>
          <w:p w14:paraId="25652106" w14:textId="77777777" w:rsidR="00B1648B" w:rsidRPr="004221CC" w:rsidRDefault="00B1648B" w:rsidP="00156ECD">
            <w:pPr>
              <w:ind w:left="360"/>
              <w:rPr>
                <w:rFonts w:ascii="Arial" w:hAnsi="Arial" w:cs="Arial"/>
                <w:b/>
              </w:rPr>
            </w:pPr>
            <w:r w:rsidRPr="004221CC">
              <w:rPr>
                <w:rFonts w:ascii="Arial" w:hAnsi="Arial" w:cs="Arial"/>
                <w:b/>
              </w:rPr>
              <w:t>What does “wealth” in a community mean?</w:t>
            </w:r>
          </w:p>
          <w:p w14:paraId="25652107" w14:textId="77777777" w:rsidR="00B1648B" w:rsidRPr="004221CC" w:rsidRDefault="00B1648B" w:rsidP="00156ECD">
            <w:pPr>
              <w:ind w:left="360"/>
              <w:rPr>
                <w:rFonts w:ascii="Arial" w:hAnsi="Arial" w:cs="Arial"/>
                <w:b/>
              </w:rPr>
            </w:pPr>
            <w:r w:rsidRPr="004221CC">
              <w:rPr>
                <w:rFonts w:ascii="Arial" w:hAnsi="Arial" w:cs="Arial"/>
                <w:b/>
              </w:rPr>
              <w:t>Does “wealth” in a community always mean the same thing everywhere?</w:t>
            </w:r>
          </w:p>
          <w:p w14:paraId="25652108" w14:textId="77777777" w:rsidR="00B1648B" w:rsidRPr="004221CC" w:rsidRDefault="00B1648B" w:rsidP="00156ECD">
            <w:pPr>
              <w:ind w:left="360"/>
              <w:rPr>
                <w:rFonts w:ascii="Arial" w:hAnsi="Arial" w:cs="Arial"/>
                <w:b/>
              </w:rPr>
            </w:pPr>
          </w:p>
          <w:p w14:paraId="25652109" w14:textId="77777777" w:rsidR="001D668A" w:rsidRDefault="001D668A" w:rsidP="009A2F3C">
            <w:pPr>
              <w:rPr>
                <w:rFonts w:ascii="Arial" w:hAnsi="Arial" w:cs="Arial"/>
                <w:b/>
              </w:rPr>
            </w:pPr>
          </w:p>
          <w:p w14:paraId="2565210A" w14:textId="77777777" w:rsidR="00433C1A" w:rsidRDefault="00433C1A" w:rsidP="009A2F3C">
            <w:pPr>
              <w:rPr>
                <w:rFonts w:ascii="Arial" w:hAnsi="Arial" w:cs="Arial"/>
                <w:b/>
              </w:rPr>
            </w:pPr>
          </w:p>
          <w:p w14:paraId="2565210B" w14:textId="77777777" w:rsidR="00433C1A" w:rsidRDefault="00433C1A" w:rsidP="009A2F3C">
            <w:pPr>
              <w:rPr>
                <w:rFonts w:ascii="Arial" w:hAnsi="Arial" w:cs="Arial"/>
              </w:rPr>
            </w:pPr>
          </w:p>
          <w:p w14:paraId="2565210C" w14:textId="77777777"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14:paraId="2565210E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2113" w14:textId="77777777" w:rsidR="00004017" w:rsidRDefault="00004017" w:rsidP="003308F8">
      <w:r>
        <w:separator/>
      </w:r>
    </w:p>
  </w:endnote>
  <w:endnote w:type="continuationSeparator" w:id="0">
    <w:p w14:paraId="25652114" w14:textId="77777777" w:rsidR="00004017" w:rsidRDefault="00004017" w:rsidP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2111" w14:textId="77777777" w:rsidR="00004017" w:rsidRDefault="00004017" w:rsidP="003308F8">
      <w:r>
        <w:separator/>
      </w:r>
    </w:p>
  </w:footnote>
  <w:footnote w:type="continuationSeparator" w:id="0">
    <w:p w14:paraId="25652112" w14:textId="77777777" w:rsidR="00004017" w:rsidRDefault="00004017" w:rsidP="0033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E3560"/>
    <w:multiLevelType w:val="hybridMultilevel"/>
    <w:tmpl w:val="3632A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7616C"/>
    <w:multiLevelType w:val="hybridMultilevel"/>
    <w:tmpl w:val="4CDAC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849326">
    <w:abstractNumId w:val="1"/>
  </w:num>
  <w:num w:numId="2" w16cid:durableId="1625119788">
    <w:abstractNumId w:val="0"/>
  </w:num>
  <w:num w:numId="3" w16cid:durableId="2122914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04017"/>
    <w:rsid w:val="00022F38"/>
    <w:rsid w:val="00023ACD"/>
    <w:rsid w:val="00031302"/>
    <w:rsid w:val="0005185B"/>
    <w:rsid w:val="00074CF3"/>
    <w:rsid w:val="000A32AB"/>
    <w:rsid w:val="000B0B4B"/>
    <w:rsid w:val="000B0C12"/>
    <w:rsid w:val="000E4D8B"/>
    <w:rsid w:val="000F5D52"/>
    <w:rsid w:val="001250DB"/>
    <w:rsid w:val="0013079B"/>
    <w:rsid w:val="00136C35"/>
    <w:rsid w:val="00156ECD"/>
    <w:rsid w:val="00177927"/>
    <w:rsid w:val="00185CB6"/>
    <w:rsid w:val="001950E4"/>
    <w:rsid w:val="001D668A"/>
    <w:rsid w:val="001E3A27"/>
    <w:rsid w:val="00200E5F"/>
    <w:rsid w:val="002336D2"/>
    <w:rsid w:val="002378CF"/>
    <w:rsid w:val="00245859"/>
    <w:rsid w:val="002A03D6"/>
    <w:rsid w:val="002C2F97"/>
    <w:rsid w:val="003308F8"/>
    <w:rsid w:val="0037261E"/>
    <w:rsid w:val="003776AB"/>
    <w:rsid w:val="003822DE"/>
    <w:rsid w:val="0039335B"/>
    <w:rsid w:val="003C6423"/>
    <w:rsid w:val="003E6A71"/>
    <w:rsid w:val="00410FC4"/>
    <w:rsid w:val="004221CC"/>
    <w:rsid w:val="00426910"/>
    <w:rsid w:val="00433C1A"/>
    <w:rsid w:val="00453308"/>
    <w:rsid w:val="00470947"/>
    <w:rsid w:val="00475B30"/>
    <w:rsid w:val="00486B9F"/>
    <w:rsid w:val="00490CE8"/>
    <w:rsid w:val="00492B74"/>
    <w:rsid w:val="004B1AEE"/>
    <w:rsid w:val="004D03FE"/>
    <w:rsid w:val="004D4AD7"/>
    <w:rsid w:val="005229C4"/>
    <w:rsid w:val="00544D02"/>
    <w:rsid w:val="00564D92"/>
    <w:rsid w:val="00565393"/>
    <w:rsid w:val="005777B2"/>
    <w:rsid w:val="00633F89"/>
    <w:rsid w:val="00641252"/>
    <w:rsid w:val="00647090"/>
    <w:rsid w:val="00670533"/>
    <w:rsid w:val="006A1773"/>
    <w:rsid w:val="007021EE"/>
    <w:rsid w:val="0073162A"/>
    <w:rsid w:val="007408A8"/>
    <w:rsid w:val="00751691"/>
    <w:rsid w:val="00792B6A"/>
    <w:rsid w:val="007C7A91"/>
    <w:rsid w:val="007E702A"/>
    <w:rsid w:val="007F1107"/>
    <w:rsid w:val="00800092"/>
    <w:rsid w:val="00802AE6"/>
    <w:rsid w:val="00807D0F"/>
    <w:rsid w:val="008227C1"/>
    <w:rsid w:val="0082339C"/>
    <w:rsid w:val="00843848"/>
    <w:rsid w:val="008737AB"/>
    <w:rsid w:val="008C77FC"/>
    <w:rsid w:val="009035BD"/>
    <w:rsid w:val="009241E2"/>
    <w:rsid w:val="0095393A"/>
    <w:rsid w:val="00984E79"/>
    <w:rsid w:val="009874CB"/>
    <w:rsid w:val="00993051"/>
    <w:rsid w:val="00997815"/>
    <w:rsid w:val="00997E68"/>
    <w:rsid w:val="009A2F3C"/>
    <w:rsid w:val="00A03817"/>
    <w:rsid w:val="00A060EE"/>
    <w:rsid w:val="00B1648B"/>
    <w:rsid w:val="00B5203B"/>
    <w:rsid w:val="00B62A30"/>
    <w:rsid w:val="00BA56A1"/>
    <w:rsid w:val="00BB23F8"/>
    <w:rsid w:val="00C0258F"/>
    <w:rsid w:val="00C705AE"/>
    <w:rsid w:val="00C833C8"/>
    <w:rsid w:val="00C92A01"/>
    <w:rsid w:val="00CE574B"/>
    <w:rsid w:val="00D616EB"/>
    <w:rsid w:val="00D625A3"/>
    <w:rsid w:val="00D86BE9"/>
    <w:rsid w:val="00DC0760"/>
    <w:rsid w:val="00DC0A6D"/>
    <w:rsid w:val="00DD447C"/>
    <w:rsid w:val="00E24889"/>
    <w:rsid w:val="00E30D75"/>
    <w:rsid w:val="00E4326F"/>
    <w:rsid w:val="00E86994"/>
    <w:rsid w:val="00ED0885"/>
    <w:rsid w:val="00F12706"/>
    <w:rsid w:val="00F13988"/>
    <w:rsid w:val="00F5248E"/>
    <w:rsid w:val="00F63D52"/>
    <w:rsid w:val="00FC129D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56520D9"/>
  <w15:docId w15:val="{D89803B6-B033-4FAD-9F8F-979B93BC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8F8"/>
    <w:rPr>
      <w:sz w:val="24"/>
      <w:szCs w:val="24"/>
    </w:rPr>
  </w:style>
  <w:style w:type="paragraph" w:styleId="Footer">
    <w:name w:val="footer"/>
    <w:basedOn w:val="Normal"/>
    <w:link w:val="FooterChar"/>
    <w:rsid w:val="0033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DAF1D-6FB8-427B-97F6-0D3F87015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1A224-FA39-4B79-83BF-07C907C2D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1C9E-8049-420F-9C65-C4DB9E914B8E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2024-08-19T14:12:00Z</dcterms:created>
  <dcterms:modified xsi:type="dcterms:W3CDTF">2024-08-19T14:12:00Z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