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B27A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190FC7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E4798E">
        <w:rPr>
          <w:b/>
          <w:sz w:val="28"/>
          <w:szCs w:val="28"/>
        </w:rPr>
        <w:t>Inf</w:t>
      </w:r>
      <w:r w:rsidR="003210DA" w:rsidRPr="003210DA">
        <w:rPr>
          <w:b/>
          <w:sz w:val="28"/>
          <w:szCs w:val="28"/>
        </w:rPr>
        <w:t xml:space="preserve">ormal Speaking </w:t>
      </w:r>
      <w:r w:rsidR="00E4798E" w:rsidRPr="003210DA">
        <w:rPr>
          <w:b/>
          <w:sz w:val="28"/>
          <w:szCs w:val="28"/>
        </w:rPr>
        <w:t xml:space="preserve">Rubric </w:t>
      </w:r>
      <w:r w:rsidR="00E4798E">
        <w:rPr>
          <w:b/>
          <w:sz w:val="28"/>
          <w:szCs w:val="28"/>
        </w:rPr>
        <w:t>(</w:t>
      </w:r>
      <w:r w:rsidR="00E4798E" w:rsidRPr="00E4798E">
        <w:rPr>
          <w:b/>
          <w:sz w:val="16"/>
          <w:szCs w:val="16"/>
        </w:rPr>
        <w:t>i.e. giving directions, opinions, explaining information)</w:t>
      </w:r>
      <w:r w:rsidR="00E4798E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2595"/>
        <w:gridCol w:w="2355"/>
        <w:gridCol w:w="2700"/>
        <w:gridCol w:w="2970"/>
      </w:tblGrid>
      <w:tr w:rsidR="00D47751" w:rsidRPr="00D34042" w14:paraId="5C96DFD5" w14:textId="77777777" w:rsidTr="0097098A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609EA917" w14:textId="77777777" w:rsidR="00D47751" w:rsidRPr="00D34042" w:rsidRDefault="00D47751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/>
          </w:tcPr>
          <w:p w14:paraId="41C9CF17" w14:textId="77777777" w:rsidR="00D47751" w:rsidRPr="00D34042" w:rsidRDefault="00D47751" w:rsidP="0090264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/>
          </w:tcPr>
          <w:p w14:paraId="761A893B" w14:textId="77777777" w:rsidR="00D47751" w:rsidRPr="00BB7355" w:rsidRDefault="00D47751" w:rsidP="001974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55" w:type="dxa"/>
            <w:shd w:val="clear" w:color="auto" w:fill="D9D9D9"/>
          </w:tcPr>
          <w:p w14:paraId="730FA181" w14:textId="77777777" w:rsidR="00D47751" w:rsidRPr="00BB7355" w:rsidRDefault="00D47751" w:rsidP="00197410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00" w:type="dxa"/>
            <w:shd w:val="clear" w:color="auto" w:fill="D9D9D9"/>
          </w:tcPr>
          <w:p w14:paraId="39B3C27B" w14:textId="77777777" w:rsidR="00D47751" w:rsidRPr="00BB7355" w:rsidRDefault="00D47751" w:rsidP="00197410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970" w:type="dxa"/>
            <w:shd w:val="clear" w:color="auto" w:fill="D9D9D9"/>
          </w:tcPr>
          <w:p w14:paraId="4038C2D3" w14:textId="77777777" w:rsidR="00D47751" w:rsidRPr="00521A71" w:rsidRDefault="00D47751" w:rsidP="00197410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47751" w:rsidRPr="00D34042" w14:paraId="63061201" w14:textId="77777777" w:rsidTr="0097098A">
        <w:trPr>
          <w:cantSplit/>
          <w:trHeight w:val="117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2315DDA6" w14:textId="77777777" w:rsidR="00D47751" w:rsidRPr="00D34042" w:rsidRDefault="00D47751" w:rsidP="00D34042">
            <w:pPr>
              <w:ind w:left="113" w:right="113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Message</w:t>
            </w:r>
            <w:r>
              <w:rPr>
                <w:b/>
                <w:sz w:val="24"/>
                <w:szCs w:val="24"/>
              </w:rPr>
              <w:t>/Meaning</w:t>
            </w:r>
          </w:p>
        </w:tc>
        <w:tc>
          <w:tcPr>
            <w:tcW w:w="1980" w:type="dxa"/>
            <w:shd w:val="clear" w:color="auto" w:fill="EEECE1"/>
          </w:tcPr>
          <w:p w14:paraId="18E4F908" w14:textId="77777777" w:rsidR="00D47751" w:rsidRDefault="00D47751" w:rsidP="009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  <w:p w14:paraId="23326593" w14:textId="77777777" w:rsidR="00D47751" w:rsidRPr="00045818" w:rsidRDefault="00D47751" w:rsidP="0090264F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Audience</w:t>
            </w:r>
          </w:p>
        </w:tc>
        <w:tc>
          <w:tcPr>
            <w:tcW w:w="2595" w:type="dxa"/>
          </w:tcPr>
          <w:p w14:paraId="5F6F7EAF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can easily set a purpose and speak to the audience and respond to the reaction of the audience.</w:t>
            </w:r>
          </w:p>
        </w:tc>
        <w:tc>
          <w:tcPr>
            <w:tcW w:w="2355" w:type="dxa"/>
            <w:shd w:val="clear" w:color="auto" w:fill="EEECE1"/>
          </w:tcPr>
          <w:p w14:paraId="535BE7F3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 xml:space="preserve">You can set </w:t>
            </w:r>
            <w:r>
              <w:rPr>
                <w:sz w:val="20"/>
                <w:szCs w:val="20"/>
              </w:rPr>
              <w:t xml:space="preserve">a purpose and show </w:t>
            </w:r>
            <w:r w:rsidRPr="00045818">
              <w:rPr>
                <w:sz w:val="20"/>
                <w:szCs w:val="20"/>
              </w:rPr>
              <w:t>awareness of audience.</w:t>
            </w:r>
          </w:p>
        </w:tc>
        <w:tc>
          <w:tcPr>
            <w:tcW w:w="2700" w:type="dxa"/>
          </w:tcPr>
          <w:p w14:paraId="07DE3018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prompting, you can set purpose and be aware of audience.</w:t>
            </w:r>
          </w:p>
        </w:tc>
        <w:tc>
          <w:tcPr>
            <w:tcW w:w="2970" w:type="dxa"/>
          </w:tcPr>
          <w:p w14:paraId="71E7C1E3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What is your purpose? Who is your audience?</w:t>
            </w:r>
          </w:p>
        </w:tc>
      </w:tr>
      <w:tr w:rsidR="00D47751" w:rsidRPr="00D34042" w14:paraId="2E808B56" w14:textId="77777777" w:rsidTr="0097098A">
        <w:trPr>
          <w:cantSplit/>
          <w:trHeight w:val="1457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7AEDA9F8" w14:textId="77777777" w:rsidR="00D47751" w:rsidRPr="00D34042" w:rsidRDefault="00D47751" w:rsidP="00D340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EECE1"/>
          </w:tcPr>
          <w:p w14:paraId="0A9E87BB" w14:textId="77777777" w:rsidR="00D47751" w:rsidRPr="00045818" w:rsidRDefault="00D47751" w:rsidP="0090264F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Initiates &amp; Sustains Conversation</w:t>
            </w:r>
          </w:p>
        </w:tc>
        <w:tc>
          <w:tcPr>
            <w:tcW w:w="2595" w:type="dxa"/>
          </w:tcPr>
          <w:p w14:paraId="7EC9D57D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can confidently and easily initiate and sustain a conversation with a number of exchanges and interactions with others.</w:t>
            </w:r>
          </w:p>
        </w:tc>
        <w:tc>
          <w:tcPr>
            <w:tcW w:w="2355" w:type="dxa"/>
            <w:shd w:val="clear" w:color="auto" w:fill="EEECE1"/>
          </w:tcPr>
          <w:p w14:paraId="20102455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 xml:space="preserve">You can initiate and sustain a conversation with a number of exchanges and interactions with others.  </w:t>
            </w:r>
          </w:p>
        </w:tc>
        <w:tc>
          <w:tcPr>
            <w:tcW w:w="2700" w:type="dxa"/>
          </w:tcPr>
          <w:p w14:paraId="264E978A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assistance you can easily initiate and sustain a conversation.</w:t>
            </w:r>
          </w:p>
        </w:tc>
        <w:tc>
          <w:tcPr>
            <w:tcW w:w="2970" w:type="dxa"/>
          </w:tcPr>
          <w:p w14:paraId="301847A0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How can you start speaking to someone?  How do you continue to have a conversation with someone?</w:t>
            </w:r>
          </w:p>
        </w:tc>
      </w:tr>
      <w:tr w:rsidR="00D47751" w:rsidRPr="00D34042" w14:paraId="0246E0B6" w14:textId="77777777" w:rsidTr="0097098A">
        <w:trPr>
          <w:cantSplit/>
          <w:trHeight w:val="1115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146E1D4A" w14:textId="77777777" w:rsidR="00D47751" w:rsidRPr="00D34042" w:rsidRDefault="00D47751" w:rsidP="00D340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EECE1"/>
          </w:tcPr>
          <w:p w14:paraId="5F665874" w14:textId="77777777" w:rsidR="00D47751" w:rsidRPr="00045818" w:rsidRDefault="00D47751" w:rsidP="0090264F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Central Idea (with supporting details)</w:t>
            </w:r>
          </w:p>
        </w:tc>
        <w:tc>
          <w:tcPr>
            <w:tcW w:w="2595" w:type="dxa"/>
          </w:tcPr>
          <w:p w14:paraId="745C394C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 xml:space="preserve">Your message has a clear central idea with many supporting details. </w:t>
            </w:r>
          </w:p>
        </w:tc>
        <w:tc>
          <w:tcPr>
            <w:tcW w:w="2355" w:type="dxa"/>
            <w:shd w:val="clear" w:color="auto" w:fill="EEECE1"/>
          </w:tcPr>
          <w:p w14:paraId="110F0CAD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Your message has a central idea with supporting details.</w:t>
            </w:r>
          </w:p>
        </w:tc>
        <w:tc>
          <w:tcPr>
            <w:tcW w:w="2700" w:type="dxa"/>
          </w:tcPr>
          <w:p w14:paraId="09660A44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assistance you have developed a central idea with details.</w:t>
            </w:r>
          </w:p>
        </w:tc>
        <w:tc>
          <w:tcPr>
            <w:tcW w:w="2970" w:type="dxa"/>
          </w:tcPr>
          <w:p w14:paraId="2AA475C5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What is your message?  What details can you add to make your message clearer?</w:t>
            </w:r>
          </w:p>
        </w:tc>
      </w:tr>
      <w:tr w:rsidR="00D47751" w:rsidRPr="00D34042" w14:paraId="6421A7E9" w14:textId="77777777" w:rsidTr="0097098A">
        <w:trPr>
          <w:cantSplit/>
          <w:trHeight w:val="1232"/>
        </w:trPr>
        <w:tc>
          <w:tcPr>
            <w:tcW w:w="1440" w:type="dxa"/>
            <w:shd w:val="clear" w:color="auto" w:fill="D9D9D9"/>
            <w:textDirection w:val="btLr"/>
          </w:tcPr>
          <w:p w14:paraId="742746EF" w14:textId="77777777" w:rsidR="00D47751" w:rsidRPr="00E4798E" w:rsidRDefault="00D47751" w:rsidP="009026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4798E">
              <w:rPr>
                <w:b/>
                <w:sz w:val="18"/>
                <w:szCs w:val="18"/>
              </w:rPr>
              <w:t>Organization and Coherence</w:t>
            </w:r>
          </w:p>
        </w:tc>
        <w:tc>
          <w:tcPr>
            <w:tcW w:w="1980" w:type="dxa"/>
            <w:shd w:val="clear" w:color="auto" w:fill="EEECE1"/>
          </w:tcPr>
          <w:p w14:paraId="21D92E19" w14:textId="77777777" w:rsidR="00D47751" w:rsidRPr="00045818" w:rsidRDefault="00D47751" w:rsidP="0090264F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Logical sequence</w:t>
            </w:r>
          </w:p>
        </w:tc>
        <w:tc>
          <w:tcPr>
            <w:tcW w:w="2595" w:type="dxa"/>
          </w:tcPr>
          <w:p w14:paraId="23CA3573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follow a logical order and your ideas flow smoothly together.</w:t>
            </w:r>
          </w:p>
        </w:tc>
        <w:tc>
          <w:tcPr>
            <w:tcW w:w="2355" w:type="dxa"/>
            <w:shd w:val="clear" w:color="auto" w:fill="EEECE1"/>
          </w:tcPr>
          <w:p w14:paraId="1F713161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Your message has a logical sequence.</w:t>
            </w:r>
          </w:p>
        </w:tc>
        <w:tc>
          <w:tcPr>
            <w:tcW w:w="2700" w:type="dxa"/>
          </w:tcPr>
          <w:p w14:paraId="54801D58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 xml:space="preserve">With assistance your message has a logical sequence.  </w:t>
            </w:r>
          </w:p>
        </w:tc>
        <w:tc>
          <w:tcPr>
            <w:tcW w:w="2970" w:type="dxa"/>
          </w:tcPr>
          <w:p w14:paraId="51F2A145" w14:textId="77777777" w:rsidR="00D47751" w:rsidRPr="00045818" w:rsidRDefault="00D47751" w:rsidP="00045818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 xml:space="preserve">How can you organize your </w:t>
            </w:r>
            <w:r>
              <w:rPr>
                <w:sz w:val="20"/>
                <w:szCs w:val="20"/>
              </w:rPr>
              <w:t xml:space="preserve">words </w:t>
            </w:r>
            <w:r w:rsidRPr="00045818">
              <w:rPr>
                <w:sz w:val="20"/>
                <w:szCs w:val="20"/>
              </w:rPr>
              <w:t xml:space="preserve">in a logical manner? </w:t>
            </w:r>
          </w:p>
        </w:tc>
      </w:tr>
      <w:tr w:rsidR="00D47751" w:rsidRPr="00D34042" w14:paraId="2318D6F6" w14:textId="77777777" w:rsidTr="0097098A">
        <w:trPr>
          <w:cantSplit/>
          <w:trHeight w:val="135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7A33794C" w14:textId="77777777" w:rsidR="00D47751" w:rsidRPr="00D34042" w:rsidRDefault="00D47751" w:rsidP="00902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980" w:type="dxa"/>
            <w:shd w:val="clear" w:color="auto" w:fill="EEECE1"/>
          </w:tcPr>
          <w:p w14:paraId="23C148C7" w14:textId="77777777" w:rsidR="00D47751" w:rsidRPr="00045818" w:rsidRDefault="00D47751" w:rsidP="0090264F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Speaking (clearly and audibly –volume, pace, enunciation)</w:t>
            </w:r>
          </w:p>
        </w:tc>
        <w:tc>
          <w:tcPr>
            <w:tcW w:w="2595" w:type="dxa"/>
          </w:tcPr>
          <w:p w14:paraId="4911D0FC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adjust volume and pacing to enhance presentation</w:t>
            </w:r>
          </w:p>
        </w:tc>
        <w:tc>
          <w:tcPr>
            <w:tcW w:w="2355" w:type="dxa"/>
            <w:shd w:val="clear" w:color="auto" w:fill="EEECE1"/>
          </w:tcPr>
          <w:p w14:paraId="4B8B3374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speak in a clear voice with appropriate volume and pacing.</w:t>
            </w:r>
          </w:p>
        </w:tc>
        <w:tc>
          <w:tcPr>
            <w:tcW w:w="2700" w:type="dxa"/>
          </w:tcPr>
          <w:p w14:paraId="3641D62A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teacher prompting, you speak using appropriate volume and pacing</w:t>
            </w:r>
          </w:p>
        </w:tc>
        <w:tc>
          <w:tcPr>
            <w:tcW w:w="2970" w:type="dxa"/>
          </w:tcPr>
          <w:p w14:paraId="16C1C7C0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extensive prompting and encouragement, you speak with appropriate volume and pacing.</w:t>
            </w:r>
          </w:p>
        </w:tc>
      </w:tr>
      <w:tr w:rsidR="00D47751" w:rsidRPr="00D34042" w14:paraId="13D50AF1" w14:textId="77777777" w:rsidTr="0097098A">
        <w:trPr>
          <w:cantSplit/>
          <w:trHeight w:val="125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0AFB566A" w14:textId="77777777" w:rsidR="00D47751" w:rsidRPr="00D34042" w:rsidRDefault="00D47751" w:rsidP="009026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/>
          </w:tcPr>
          <w:p w14:paraId="672ED914" w14:textId="77777777" w:rsidR="00D47751" w:rsidRPr="00045818" w:rsidRDefault="00D47751" w:rsidP="00D34042">
            <w:pPr>
              <w:rPr>
                <w:sz w:val="24"/>
                <w:szCs w:val="24"/>
              </w:rPr>
            </w:pPr>
            <w:r w:rsidRPr="00045818">
              <w:rPr>
                <w:sz w:val="24"/>
                <w:szCs w:val="24"/>
              </w:rPr>
              <w:t>Tone of voice (expression, gestures)</w:t>
            </w:r>
          </w:p>
        </w:tc>
        <w:tc>
          <w:tcPr>
            <w:tcW w:w="2595" w:type="dxa"/>
          </w:tcPr>
          <w:p w14:paraId="0B4AB36E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a</w:t>
            </w:r>
            <w:r>
              <w:rPr>
                <w:sz w:val="20"/>
                <w:szCs w:val="20"/>
              </w:rPr>
              <w:t>djust</w:t>
            </w:r>
            <w:r w:rsidRPr="00045818">
              <w:rPr>
                <w:sz w:val="20"/>
                <w:szCs w:val="20"/>
              </w:rPr>
              <w:t xml:space="preserve"> expression to enhance presentation.  You use appropriate gestures to enhance presentation. The audience interest is held.</w:t>
            </w:r>
          </w:p>
        </w:tc>
        <w:tc>
          <w:tcPr>
            <w:tcW w:w="2355" w:type="dxa"/>
            <w:shd w:val="clear" w:color="auto" w:fill="EEECE1"/>
          </w:tcPr>
          <w:p w14:paraId="4BD22A4C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You speaks with appropriate tone and use some gestures to enhance presentation</w:t>
            </w:r>
          </w:p>
        </w:tc>
        <w:tc>
          <w:tcPr>
            <w:tcW w:w="2700" w:type="dxa"/>
          </w:tcPr>
          <w:p w14:paraId="58AD8D4F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teacher modeling and prompting, you are beginning to speak using appropriate expression and gestures.</w:t>
            </w:r>
          </w:p>
        </w:tc>
        <w:tc>
          <w:tcPr>
            <w:tcW w:w="2970" w:type="dxa"/>
          </w:tcPr>
          <w:p w14:paraId="1512F887" w14:textId="77777777" w:rsidR="00D47751" w:rsidRPr="00045818" w:rsidRDefault="00D47751" w:rsidP="0090264F">
            <w:pPr>
              <w:rPr>
                <w:sz w:val="20"/>
                <w:szCs w:val="20"/>
              </w:rPr>
            </w:pPr>
            <w:r w:rsidRPr="00045818">
              <w:rPr>
                <w:sz w:val="20"/>
                <w:szCs w:val="20"/>
              </w:rPr>
              <w:t>With extensive prompting and encouragement, you are beginning to speak with appropriate expression and gestures.</w:t>
            </w:r>
          </w:p>
        </w:tc>
      </w:tr>
    </w:tbl>
    <w:p w14:paraId="6F11865B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E4798E"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197410"/>
    <w:rsid w:val="002900F3"/>
    <w:rsid w:val="003210DA"/>
    <w:rsid w:val="0090264F"/>
    <w:rsid w:val="0097098A"/>
    <w:rsid w:val="00A85569"/>
    <w:rsid w:val="00D34042"/>
    <w:rsid w:val="00D47751"/>
    <w:rsid w:val="00E4798E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3C02A"/>
  <w15:chartTrackingRefBased/>
  <w15:docId w15:val="{122BD5F8-60CD-4FED-A71F-AF44D35A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FF55D-0DC0-43B3-A168-AAA8BFA6B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29D95-6466-4CF4-9993-960E01E3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35FC6-A120-4214-AB1E-9C59C6D1FD6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2024-08-12T15:38:00Z</dcterms:created>
  <dcterms:modified xsi:type="dcterms:W3CDTF">2024-08-12T15:38:00Z</dcterms:modified>
</cp:coreProperties>
</file>