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66DFA023">
      <w:pPr>
        <w:rPr>
          <w:sz w:val="32"/>
          <w:szCs w:val="32"/>
        </w:rPr>
      </w:pPr>
      <w:r w:rsidR="00D02354">
        <w:drawing>
          <wp:inline wp14:editId="08A7BFDA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a9c8f2b9cdc418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32941EEB" w:rsidR="67E12EED">
        <w:rPr>
          <w:sz w:val="32"/>
          <w:szCs w:val="32"/>
        </w:rPr>
        <w:t>Financial Literacy 10.</w:t>
      </w:r>
      <w:r w:rsidRPr="32941EEB" w:rsidR="4797C8A8">
        <w:rPr>
          <w:sz w:val="32"/>
          <w:szCs w:val="32"/>
        </w:rPr>
        <w:t>8</w:t>
      </w:r>
      <w:r w:rsidRPr="32941EEB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750"/>
        <w:gridCol w:w="3135"/>
        <w:gridCol w:w="3600"/>
        <w:gridCol w:w="2835"/>
      </w:tblGrid>
      <w:tr w:rsidRPr="00BB7355" w:rsidR="00D02354" w:rsidTr="2F116FA0" w14:paraId="3504A15B" w14:textId="77777777">
        <w:trPr>
          <w:trHeight w:val="300"/>
        </w:trPr>
        <w:tc>
          <w:tcPr>
            <w:tcW w:w="375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60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2F116FA0" w14:paraId="284D6F78" w14:textId="77777777">
        <w:trPr>
          <w:trHeight w:val="300"/>
        </w:trPr>
        <w:tc>
          <w:tcPr>
            <w:tcW w:w="3750" w:type="dxa"/>
            <w:tcMar/>
          </w:tcPr>
          <w:p w:rsidRPr="00340622" w:rsidR="00D02354" w:rsidP="66E63568" w:rsidRDefault="00D02354" w14:paraId="23A0173A" w14:textId="4353BB3D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66E63568" w:rsidR="483BFBEB">
              <w:rPr>
                <w:rFonts w:ascii="Calibri" w:hAnsi="Calibri" w:cs="Calibri" w:asciiTheme="minorAscii" w:hAnsiTheme="minorAscii" w:cstheme="minorAscii"/>
              </w:rPr>
              <w:t xml:space="preserve">confidently explain </w:t>
            </w:r>
            <w:r w:rsidRPr="66E63568" w:rsidR="483BFB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credit options and the importance of responsible borrowing.</w:t>
            </w:r>
          </w:p>
          <w:p w:rsidR="66E63568" w:rsidP="66E63568" w:rsidRDefault="66E63568" w14:paraId="6C00FF25" w14:textId="74C39B51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2A06694D" w:rsidP="66E63568" w:rsidRDefault="2A06694D" w14:paraId="6D455AF0" w14:textId="09D1AA12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66E63568" w:rsidR="2A06694D">
              <w:rPr>
                <w:rFonts w:ascii="Calibri" w:hAnsi="Calibri" w:cs="Calibri" w:asciiTheme="minorAscii" w:hAnsiTheme="minorAscii" w:cstheme="minorAscii"/>
              </w:rPr>
              <w:t>You might be:</w:t>
            </w:r>
          </w:p>
          <w:p w:rsidR="66E63568" w:rsidP="66E63568" w:rsidRDefault="66E63568" w14:paraId="02E8F7D9" w14:textId="383AF2C8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73031E52" w:rsidP="259C2D54" w:rsidRDefault="73031E52" w14:paraId="6D9F82C1" w14:textId="69E0D04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</w:rPr>
            </w:pPr>
            <w:r w:rsidRPr="2F116FA0" w:rsidR="73031E52">
              <w:rPr>
                <w:rFonts w:ascii="Calibri" w:hAnsi="Calibri" w:cs="Calibri" w:asciiTheme="minorAscii" w:hAnsiTheme="minorAscii" w:cstheme="minorAscii"/>
              </w:rPr>
              <w:t>Analyz</w:t>
            </w:r>
            <w:r w:rsidRPr="2F116FA0" w:rsidR="3D9AA52D">
              <w:rPr>
                <w:rFonts w:ascii="Calibri" w:hAnsi="Calibri" w:cs="Calibri" w:asciiTheme="minorAscii" w:hAnsiTheme="minorAscii" w:cstheme="minorAscii"/>
              </w:rPr>
              <w:t>ing</w:t>
            </w:r>
            <w:r w:rsidRPr="2F116FA0" w:rsidR="73031E52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2F116FA0" w:rsidR="759A5E04">
              <w:rPr>
                <w:rFonts w:ascii="Calibri" w:hAnsi="Calibri" w:cs="Calibri" w:asciiTheme="minorAscii" w:hAnsiTheme="minorAscii" w:cstheme="minorAscii"/>
              </w:rPr>
              <w:t xml:space="preserve">specific </w:t>
            </w:r>
            <w:r w:rsidRPr="2F116FA0" w:rsidR="613B8FB1">
              <w:rPr>
                <w:rFonts w:ascii="Calibri" w:hAnsi="Calibri" w:cs="Calibri" w:asciiTheme="minorAscii" w:hAnsiTheme="minorAscii" w:cstheme="minorAscii"/>
              </w:rPr>
              <w:t>benefits and</w:t>
            </w:r>
            <w:r w:rsidRPr="2F116FA0" w:rsidR="759A5E04">
              <w:rPr>
                <w:rFonts w:ascii="Calibri" w:hAnsi="Calibri" w:cs="Calibri" w:asciiTheme="minorAscii" w:hAnsiTheme="minorAscii" w:cstheme="minorAscii"/>
              </w:rPr>
              <w:t xml:space="preserve"> costs when paying with cash, using credit, and a payment plan.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5983CDA4" w:rsidP="66E63568" w:rsidRDefault="5983CDA4" w14:paraId="01286685" w14:textId="19CBB3F1">
            <w:pPr>
              <w:pStyle w:val="ListParagraph"/>
              <w:numPr>
                <w:ilvl w:val="0"/>
                <w:numId w:val="10"/>
              </w:numPr>
              <w:rPr>
                <w:noProof w:val="0"/>
                <w:lang w:val="en-US"/>
              </w:rPr>
            </w:pPr>
            <w:r w:rsidRPr="2F116FA0" w:rsidR="3B99DA2F">
              <w:rPr>
                <w:noProof w:val="0"/>
                <w:lang w:val="en-US"/>
              </w:rPr>
              <w:t>Provid</w:t>
            </w:r>
            <w:r w:rsidRPr="2F116FA0" w:rsidR="21513389">
              <w:rPr>
                <w:noProof w:val="0"/>
                <w:lang w:val="en-US"/>
              </w:rPr>
              <w:t xml:space="preserve">ing </w:t>
            </w:r>
            <w:r w:rsidRPr="2F116FA0" w:rsidR="3B99DA2F">
              <w:rPr>
                <w:noProof w:val="0"/>
                <w:lang w:val="en-US"/>
              </w:rPr>
              <w:t>guidance on managing credit and offer</w:t>
            </w:r>
            <w:r w:rsidRPr="2F116FA0" w:rsidR="61A555C2">
              <w:rPr>
                <w:noProof w:val="0"/>
                <w:lang w:val="en-US"/>
              </w:rPr>
              <w:t xml:space="preserve">ing </w:t>
            </w:r>
            <w:r w:rsidRPr="2F116FA0" w:rsidR="3B99DA2F">
              <w:rPr>
                <w:noProof w:val="0"/>
                <w:lang w:val="en-US"/>
              </w:rPr>
              <w:t xml:space="preserve">insight into differentiating between </w:t>
            </w:r>
            <w:r w:rsidRPr="2F116FA0" w:rsidR="40C6C5CB">
              <w:rPr>
                <w:noProof w:val="0"/>
                <w:lang w:val="en-US"/>
              </w:rPr>
              <w:t>g</w:t>
            </w:r>
            <w:r w:rsidRPr="2F116FA0" w:rsidR="3B99DA2F">
              <w:rPr>
                <w:noProof w:val="0"/>
                <w:lang w:val="en-US"/>
              </w:rPr>
              <w:t xml:space="preserve">ood and </w:t>
            </w:r>
            <w:r w:rsidRPr="2F116FA0" w:rsidR="23FDA72C">
              <w:rPr>
                <w:noProof w:val="0"/>
                <w:lang w:val="en-US"/>
              </w:rPr>
              <w:t>b</w:t>
            </w:r>
            <w:r w:rsidRPr="2F116FA0" w:rsidR="3B99DA2F">
              <w:rPr>
                <w:noProof w:val="0"/>
                <w:lang w:val="en-US"/>
              </w:rPr>
              <w:t>ad debt</w:t>
            </w:r>
          </w:p>
          <w:p w:rsidR="259C2D54" w:rsidP="66E63568" w:rsidRDefault="259C2D54" w14:paraId="0291C36C" w14:textId="31DFD60A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66E63568" w:rsidR="33205174">
              <w:rPr>
                <w:rFonts w:ascii="Calibri" w:hAnsi="Calibri" w:cs="Calibri" w:asciiTheme="minorAscii" w:hAnsiTheme="minorAscii" w:cstheme="minorAscii"/>
              </w:rPr>
              <w:t>Analyz</w:t>
            </w:r>
            <w:r w:rsidRPr="66E63568" w:rsidR="13A9BEE0">
              <w:rPr>
                <w:rFonts w:ascii="Calibri" w:hAnsi="Calibri" w:cs="Calibri" w:asciiTheme="minorAscii" w:hAnsiTheme="minorAscii" w:cstheme="minorAscii"/>
              </w:rPr>
              <w:t xml:space="preserve">ing the purpose of a </w:t>
            </w:r>
            <w:r w:rsidRPr="66E63568" w:rsidR="33205174">
              <w:rPr>
                <w:rFonts w:ascii="Calibri" w:hAnsi="Calibri" w:cs="Calibri" w:asciiTheme="minorAscii" w:hAnsiTheme="minorAscii" w:cstheme="minorAscii"/>
              </w:rPr>
              <w:t>Credit Report</w:t>
            </w:r>
            <w:r w:rsidRPr="66E63568" w:rsidR="48D452E7">
              <w:rPr>
                <w:rFonts w:ascii="Calibri" w:hAnsi="Calibri" w:cs="Calibri" w:asciiTheme="minorAscii" w:hAnsiTheme="minorAscii" w:cstheme="minorAscii"/>
              </w:rPr>
              <w:t xml:space="preserve"> and</w:t>
            </w:r>
            <w:r w:rsidRPr="66E63568" w:rsidR="3320517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bookmarkStart w:name="_Int_US55xlVq" w:id="1286859379"/>
            <w:r w:rsidRPr="66E63568" w:rsidR="63A97E0C">
              <w:rPr>
                <w:rFonts w:ascii="Calibri" w:hAnsi="Calibri" w:cs="Calibri" w:asciiTheme="minorAscii" w:hAnsiTheme="minorAscii" w:cstheme="minorAscii"/>
              </w:rPr>
              <w:t>e</w:t>
            </w:r>
            <w:r w:rsidRPr="66E63568" w:rsidR="5983CDA4">
              <w:rPr>
                <w:rFonts w:ascii="Calibri" w:hAnsi="Calibri" w:cs="Calibri" w:asciiTheme="minorAscii" w:hAnsiTheme="minorAscii" w:cstheme="minorAscii"/>
              </w:rPr>
              <w:t>xplain</w:t>
            </w:r>
            <w:bookmarkEnd w:id="1286859379"/>
            <w:r w:rsidRPr="66E63568" w:rsidR="5983CDA4">
              <w:rPr>
                <w:rFonts w:ascii="Calibri" w:hAnsi="Calibri" w:cs="Calibri" w:asciiTheme="minorAscii" w:hAnsiTheme="minorAscii" w:cstheme="minorAscii"/>
              </w:rPr>
              <w:t xml:space="preserve"> how </w:t>
            </w:r>
            <w:r w:rsidRPr="66E63568" w:rsidR="750FCA68">
              <w:rPr>
                <w:rFonts w:ascii="Calibri" w:hAnsi="Calibri" w:cs="Calibri" w:asciiTheme="minorAscii" w:hAnsiTheme="minorAscii" w:cstheme="minorAscii"/>
              </w:rPr>
              <w:t xml:space="preserve">it </w:t>
            </w:r>
            <w:r w:rsidRPr="66E63568" w:rsidR="1A747CB6">
              <w:rPr>
                <w:rFonts w:ascii="Calibri" w:hAnsi="Calibri" w:cs="Calibri" w:asciiTheme="minorAscii" w:hAnsiTheme="minorAscii" w:cstheme="minorAscii"/>
              </w:rPr>
              <w:t>is used</w:t>
            </w:r>
            <w:r w:rsidRPr="66E63568" w:rsidR="3988040E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</w:p>
          <w:p w:rsidRPr="00340622" w:rsidR="00D02354" w:rsidP="2F116FA0" w:rsidRDefault="00D02354" w14:paraId="0A3A7AD0" w14:textId="7038890C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F116FA0" w:rsidR="3988040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bookmarkStart w:name="_Int_VVsTObPj" w:id="967976868"/>
            <w:r w:rsidRPr="2F116FA0" w:rsidR="3988040E">
              <w:rPr>
                <w:rFonts w:ascii="Calibri" w:hAnsi="Calibri" w:cs="Calibri" w:asciiTheme="minorAscii" w:hAnsiTheme="minorAscii" w:cstheme="minorAscii"/>
              </w:rPr>
              <w:t>Personally</w:t>
            </w:r>
            <w:bookmarkEnd w:id="967976868"/>
            <w:r w:rsidRPr="2F116FA0" w:rsidR="3988040E">
              <w:rPr>
                <w:rFonts w:ascii="Calibri" w:hAnsi="Calibri" w:cs="Calibri" w:asciiTheme="minorAscii" w:hAnsiTheme="minorAscii" w:cstheme="minorAscii"/>
              </w:rPr>
              <w:t xml:space="preserve"> connecting to net worth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 xml:space="preserve">and how </w:t>
            </w:r>
            <w:r w:rsidRPr="2F116FA0" w:rsidR="5779D7D0">
              <w:rPr>
                <w:rFonts w:ascii="Calibri" w:hAnsi="Calibri" w:cs="Calibri" w:asciiTheme="minorAscii" w:hAnsiTheme="minorAscii" w:cstheme="minorAscii"/>
              </w:rPr>
              <w:t xml:space="preserve">can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 xml:space="preserve">affects your </w:t>
            </w:r>
            <w:r w:rsidRPr="2F116FA0" w:rsidR="3901F02C">
              <w:rPr>
                <w:rFonts w:ascii="Calibri" w:hAnsi="Calibri" w:cs="Calibri" w:asciiTheme="minorAscii" w:hAnsiTheme="minorAscii" w:cstheme="minorAscii"/>
              </w:rPr>
              <w:t xml:space="preserve">own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 xml:space="preserve">borrowing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>capacity</w:t>
            </w:r>
            <w:r w:rsidRPr="2F116FA0" w:rsidR="592B382E">
              <w:rPr>
                <w:rFonts w:ascii="Calibri" w:hAnsi="Calibri" w:cs="Calibri" w:asciiTheme="minorAscii" w:hAnsiTheme="minorAscii" w:cstheme="minorAscii"/>
              </w:rPr>
              <w:t xml:space="preserve"> in the future. 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</w:tcPr>
          <w:p w:rsidR="00D02354" w:rsidP="66E63568" w:rsidRDefault="00D02354" w14:paraId="39DAB9B6" w14:textId="6169738E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You </w:t>
            </w: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can </w:t>
            </w:r>
            <w:r w:rsidRPr="66E63568" w:rsidR="6ADE6EB8">
              <w:rPr>
                <w:rFonts w:ascii="Calibri" w:hAnsi="Calibri" w:cs="Calibri" w:asciiTheme="minorAscii" w:hAnsiTheme="minorAscii" w:cstheme="minorAscii"/>
              </w:rPr>
              <w:t>a</w:t>
            </w:r>
            <w:r w:rsidRPr="66E63568" w:rsidR="6ADE6E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nalyze</w:t>
            </w:r>
            <w:r w:rsidRPr="66E63568" w:rsidR="6ADE6E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credit options and the importance of responsible borrowing.</w:t>
            </w:r>
          </w:p>
          <w:p w:rsidR="66E63568" w:rsidP="66E63568" w:rsidRDefault="66E63568" w14:paraId="31CD1DA0" w14:textId="57BCA710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="2573AA28" w:rsidP="66E63568" w:rsidRDefault="2573AA28" w14:paraId="18A71A34" w14:textId="7D05BD7C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6E63568" w:rsidR="2573AA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You show this by:</w:t>
            </w:r>
          </w:p>
          <w:p w:rsidR="66E63568" w:rsidP="66E63568" w:rsidRDefault="66E63568" w14:paraId="3383C0D9" w14:textId="41160E8E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="00D02354" w:rsidP="259C2D54" w:rsidRDefault="00D02354" w14:paraId="388629B6" w14:textId="32FF845B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66E63568" w:rsidR="5292EDD7">
              <w:rPr>
                <w:rFonts w:ascii="Calibri" w:hAnsi="Calibri" w:cs="Calibri" w:asciiTheme="minorAscii" w:hAnsiTheme="minorAscii" w:cstheme="minorAscii"/>
              </w:rPr>
              <w:t xml:space="preserve">Explain the </w:t>
            </w:r>
            <w:r w:rsidRPr="66E63568" w:rsidR="0605BFA4">
              <w:rPr>
                <w:rFonts w:ascii="Calibri" w:hAnsi="Calibri" w:cs="Calibri" w:asciiTheme="minorAscii" w:hAnsiTheme="minorAscii" w:cstheme="minorAscii"/>
              </w:rPr>
              <w:t xml:space="preserve">benefits and costs </w:t>
            </w:r>
            <w:r w:rsidRPr="66E63568" w:rsidR="5292EDD7">
              <w:rPr>
                <w:rFonts w:ascii="Calibri" w:hAnsi="Calibri" w:cs="Calibri" w:asciiTheme="minorAscii" w:hAnsiTheme="minorAscii" w:cstheme="minorAscii"/>
              </w:rPr>
              <w:t>of paying</w:t>
            </w:r>
            <w:r w:rsidRPr="66E63568" w:rsidR="78EE995C">
              <w:rPr>
                <w:rFonts w:ascii="Calibri" w:hAnsi="Calibri" w:cs="Calibri" w:asciiTheme="minorAscii" w:hAnsiTheme="minorAscii" w:cstheme="minorAscii"/>
              </w:rPr>
              <w:t xml:space="preserve"> with cash, </w:t>
            </w:r>
            <w:r w:rsidRPr="66E63568" w:rsidR="5292EDD7">
              <w:rPr>
                <w:rFonts w:ascii="Calibri" w:hAnsi="Calibri" w:cs="Calibri" w:asciiTheme="minorAscii" w:hAnsiTheme="minorAscii" w:cstheme="minorAscii"/>
              </w:rPr>
              <w:t>using</w:t>
            </w:r>
            <w:r w:rsidRPr="66E63568" w:rsidR="442B207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6E63568" w:rsidR="5292EDD7">
              <w:rPr>
                <w:rFonts w:ascii="Calibri" w:hAnsi="Calibri" w:cs="Calibri" w:asciiTheme="minorAscii" w:hAnsiTheme="minorAscii" w:cstheme="minorAscii"/>
              </w:rPr>
              <w:t>credit, or a payment plan</w:t>
            </w:r>
            <w:r w:rsidRPr="66E63568" w:rsidR="5292EDD7">
              <w:rPr>
                <w:rFonts w:ascii="Calibri" w:hAnsi="Calibri" w:cs="Calibri" w:asciiTheme="minorAscii" w:hAnsiTheme="minorAscii" w:cstheme="minorAscii"/>
              </w:rPr>
              <w:t xml:space="preserve">.  </w:t>
            </w:r>
          </w:p>
          <w:p w:rsidR="2660FDB3" w:rsidP="780E5E7D" w:rsidRDefault="2660FDB3" w14:paraId="3D730088" w14:textId="03EC5BE4">
            <w:pPr>
              <w:pStyle w:val="ListParagraph"/>
              <w:numPr>
                <w:ilvl w:val="0"/>
                <w:numId w:val="6"/>
              </w:numPr>
              <w:rPr>
                <w:noProof w:val="0"/>
                <w:lang w:val="en-US"/>
              </w:rPr>
            </w:pPr>
            <w:r w:rsidRPr="66E63568" w:rsidR="72DC529D">
              <w:rPr>
                <w:noProof w:val="0"/>
                <w:lang w:val="en-US"/>
              </w:rPr>
              <w:t xml:space="preserve">Analyzing ways </w:t>
            </w:r>
            <w:r w:rsidRPr="66E63568" w:rsidR="2660FDB3">
              <w:rPr>
                <w:noProof w:val="0"/>
                <w:lang w:val="en-US"/>
              </w:rPr>
              <w:t xml:space="preserve">to manage credit wisely and distinguish between </w:t>
            </w:r>
            <w:r w:rsidRPr="66E63568" w:rsidR="732BE2E5">
              <w:rPr>
                <w:noProof w:val="0"/>
                <w:lang w:val="en-US"/>
              </w:rPr>
              <w:t>g</w:t>
            </w:r>
            <w:r w:rsidRPr="66E63568" w:rsidR="2660FDB3">
              <w:rPr>
                <w:noProof w:val="0"/>
                <w:lang w:val="en-US"/>
              </w:rPr>
              <w:t>ood</w:t>
            </w:r>
            <w:r w:rsidRPr="66E63568" w:rsidR="2660FDB3">
              <w:rPr>
                <w:noProof w:val="0"/>
                <w:lang w:val="en-US"/>
              </w:rPr>
              <w:t xml:space="preserve"> and </w:t>
            </w:r>
            <w:r w:rsidRPr="66E63568" w:rsidR="73804FF7">
              <w:rPr>
                <w:noProof w:val="0"/>
                <w:lang w:val="en-US"/>
              </w:rPr>
              <w:t>b</w:t>
            </w:r>
            <w:r w:rsidRPr="66E63568" w:rsidR="2660FDB3">
              <w:rPr>
                <w:noProof w:val="0"/>
                <w:lang w:val="en-US"/>
              </w:rPr>
              <w:t>ad debt</w:t>
            </w:r>
          </w:p>
          <w:p w:rsidR="00D02354" w:rsidP="66E63568" w:rsidRDefault="00D02354" w14:paraId="604668D8" w14:textId="0417D698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5C4C151F" w:rsidR="0FF85DB8">
              <w:rPr>
                <w:rFonts w:ascii="Calibri" w:hAnsi="Calibri" w:cs="Calibri" w:asciiTheme="minorAscii" w:hAnsiTheme="minorAscii" w:cstheme="minorAscii"/>
              </w:rPr>
              <w:t>Analyz</w:t>
            </w:r>
            <w:r w:rsidRPr="5C4C151F" w:rsidR="0FCEA754">
              <w:rPr>
                <w:rFonts w:ascii="Calibri" w:hAnsi="Calibri" w:cs="Calibri" w:asciiTheme="minorAscii" w:hAnsiTheme="minorAscii" w:cstheme="minorAscii"/>
              </w:rPr>
              <w:t>ing</w:t>
            </w:r>
            <w:r w:rsidRPr="5C4C151F" w:rsidR="0FF85DB8">
              <w:rPr>
                <w:rFonts w:ascii="Calibri" w:hAnsi="Calibri" w:cs="Calibri" w:asciiTheme="minorAscii" w:hAnsiTheme="minorAscii" w:cstheme="minorAscii"/>
              </w:rPr>
              <w:t xml:space="preserve"> how </w:t>
            </w:r>
            <w:r w:rsidRPr="5C4C151F" w:rsidR="6BA82B11">
              <w:rPr>
                <w:rFonts w:ascii="Calibri" w:hAnsi="Calibri" w:cs="Calibri" w:asciiTheme="minorAscii" w:hAnsiTheme="minorAscii" w:cstheme="minorAscii"/>
              </w:rPr>
              <w:t>f</w:t>
            </w:r>
            <w:r w:rsidRPr="5C4C151F" w:rsidR="5F4FE52F">
              <w:rPr>
                <w:rFonts w:ascii="Calibri" w:hAnsi="Calibri" w:cs="Calibri" w:asciiTheme="minorAscii" w:hAnsiTheme="minorAscii" w:cstheme="minorAscii"/>
              </w:rPr>
              <w:t>inancial</w:t>
            </w:r>
            <w:r w:rsidRPr="5C4C151F" w:rsidR="5D6670A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C4C151F" w:rsidR="1AB2B90E">
              <w:rPr>
                <w:rFonts w:ascii="Calibri" w:hAnsi="Calibri" w:cs="Calibri" w:asciiTheme="minorAscii" w:hAnsiTheme="minorAscii" w:cstheme="minorAscii"/>
              </w:rPr>
              <w:t>i</w:t>
            </w:r>
            <w:r w:rsidRPr="5C4C151F" w:rsidR="5F4FE52F">
              <w:rPr>
                <w:rFonts w:ascii="Calibri" w:hAnsi="Calibri" w:cs="Calibri" w:asciiTheme="minorAscii" w:hAnsiTheme="minorAscii" w:cstheme="minorAscii"/>
              </w:rPr>
              <w:t xml:space="preserve">nstitutions examine your </w:t>
            </w:r>
            <w:r w:rsidRPr="5C4C151F" w:rsidR="6A690EA0">
              <w:rPr>
                <w:rFonts w:ascii="Calibri" w:hAnsi="Calibri" w:cs="Calibri" w:asciiTheme="minorAscii" w:hAnsiTheme="minorAscii" w:cstheme="minorAscii"/>
              </w:rPr>
              <w:t>credit score</w:t>
            </w:r>
            <w:r w:rsidRPr="5C4C151F" w:rsidR="64AA089F">
              <w:rPr>
                <w:rFonts w:ascii="Calibri" w:hAnsi="Calibri" w:cs="Calibri" w:asciiTheme="minorAscii" w:hAnsiTheme="minorAscii" w:cstheme="minorAscii"/>
              </w:rPr>
              <w:t xml:space="preserve">, and how it affects you. </w:t>
            </w:r>
          </w:p>
          <w:p w:rsidR="00D02354" w:rsidP="259C2D54" w:rsidRDefault="00D02354" w14:paraId="08E9966C" w14:textId="633815C5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71CA7F5D" w:rsidR="05533E0C">
              <w:rPr>
                <w:rFonts w:ascii="Calibri" w:hAnsi="Calibri" w:cs="Calibri" w:asciiTheme="minorAscii" w:hAnsiTheme="minorAscii" w:cstheme="minorAscii"/>
              </w:rPr>
              <w:t>Explain</w:t>
            </w:r>
            <w:r w:rsidRPr="71CA7F5D" w:rsidR="695DD232">
              <w:rPr>
                <w:rFonts w:ascii="Calibri" w:hAnsi="Calibri" w:cs="Calibri" w:asciiTheme="minorAscii" w:hAnsiTheme="minorAscii" w:cstheme="minorAscii"/>
              </w:rPr>
              <w:t>ing what n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 xml:space="preserve">et </w:t>
            </w:r>
            <w:r w:rsidRPr="71CA7F5D" w:rsidR="62ABE304">
              <w:rPr>
                <w:rFonts w:ascii="Calibri" w:hAnsi="Calibri" w:cs="Calibri" w:asciiTheme="minorAscii" w:hAnsiTheme="minorAscii" w:cstheme="minorAscii"/>
              </w:rPr>
              <w:t>w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 xml:space="preserve">orth is and how it affects your 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>borrowing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>capacity</w:t>
            </w:r>
          </w:p>
          <w:p w:rsidR="00D02354" w:rsidP="00A651D2" w:rsidRDefault="00D02354" w14:paraId="5D40B808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Pr="00340622" w:rsidR="00D02354" w:rsidP="00A651D2" w:rsidRDefault="00D02354" w14:paraId="16E10604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Mar/>
          </w:tcPr>
          <w:p w:rsidRPr="00D02354" w:rsidR="00D02354" w:rsidP="66E63568" w:rsidRDefault="00D02354" w14:paraId="51B08BA3" w14:textId="0968D94A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66E63568" w:rsidR="2A7293B4">
              <w:rPr>
                <w:rFonts w:ascii="Calibri" w:hAnsi="Calibri" w:cs="Calibri" w:asciiTheme="minorAscii" w:hAnsiTheme="minorAscii" w:cstheme="minorAscii"/>
              </w:rPr>
              <w:t xml:space="preserve">and practicing </w:t>
            </w:r>
            <w:r w:rsidRPr="66E63568" w:rsidR="1005BCB8">
              <w:rPr>
                <w:rFonts w:ascii="Calibri" w:hAnsi="Calibri" w:cs="Calibri" w:asciiTheme="minorAscii" w:hAnsiTheme="minorAscii" w:cstheme="minorAscii"/>
              </w:rPr>
              <w:t>c</w:t>
            </w:r>
            <w:r w:rsidRPr="66E63568" w:rsidR="1005BC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redit options and the importance of responsible borrowing.</w:t>
            </w:r>
          </w:p>
          <w:p w:rsidR="66E63568" w:rsidP="66E63568" w:rsidRDefault="66E63568" w14:paraId="377B40C6" w14:textId="07489ECF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4E968E91" w:rsidP="66E63568" w:rsidRDefault="4E968E91" w14:paraId="3144234A" w14:textId="3EF2D1F6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66E63568" w:rsidR="4E968E91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="66E63568" w:rsidP="66E63568" w:rsidRDefault="66E63568" w14:paraId="20162A41" w14:textId="208B7D13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59406EB" w:rsidP="66E63568" w:rsidRDefault="159406EB" w14:paraId="3C1EC44A" w14:textId="6B4701F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66E63568" w:rsidR="159406EB">
              <w:rPr>
                <w:rFonts w:ascii="Calibri" w:hAnsi="Calibri" w:cs="Calibri" w:asciiTheme="minorAscii" w:hAnsiTheme="minorAscii" w:cstheme="minorAscii"/>
              </w:rPr>
              <w:t xml:space="preserve">Exploring some benefits and costs of paying with cash, using credit, or a payment plan.  </w:t>
            </w:r>
          </w:p>
          <w:p w:rsidR="159406EB" w:rsidP="66E63568" w:rsidRDefault="159406EB" w14:paraId="70C80F89" w14:textId="5DE4F09D">
            <w:pPr>
              <w:pStyle w:val="ListParagraph"/>
              <w:numPr>
                <w:ilvl w:val="0"/>
                <w:numId w:val="6"/>
              </w:numPr>
              <w:rPr>
                <w:noProof w:val="0"/>
                <w:lang w:val="en-US"/>
              </w:rPr>
            </w:pPr>
            <w:r w:rsidRPr="66E63568" w:rsidR="159406EB">
              <w:rPr>
                <w:noProof w:val="0"/>
                <w:lang w:val="en-US"/>
              </w:rPr>
              <w:t xml:space="preserve">Investigating some ways to manage credit wisely and/or distinguish between good and </w:t>
            </w:r>
            <w:r w:rsidRPr="66E63568" w:rsidR="159406EB">
              <w:rPr>
                <w:noProof w:val="0"/>
                <w:lang w:val="en-US"/>
              </w:rPr>
              <w:t>bad debt</w:t>
            </w:r>
          </w:p>
          <w:p w:rsidR="53C6C33C" w:rsidP="66E63568" w:rsidRDefault="53C6C33C" w14:paraId="2BA6FC0E" w14:textId="71DE6A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66E63568" w:rsidR="53C6C33C">
              <w:rPr>
                <w:rFonts w:ascii="Calibri" w:hAnsi="Calibri" w:cs="Calibri" w:asciiTheme="minorAscii" w:hAnsiTheme="minorAscii" w:cstheme="minorAscii"/>
              </w:rPr>
              <w:t xml:space="preserve">Analyzing why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>financial institutions examine your credit score</w:t>
            </w:r>
            <w:r w:rsidRPr="66E63568" w:rsidR="19A7643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>and</w:t>
            </w:r>
            <w:r w:rsidRPr="66E63568" w:rsidR="4AAFB659">
              <w:rPr>
                <w:rFonts w:ascii="Calibri" w:hAnsi="Calibri" w:cs="Calibri" w:asciiTheme="minorAscii" w:hAnsiTheme="minorAscii" w:cstheme="minorAscii"/>
              </w:rPr>
              <w:t xml:space="preserve">/or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 xml:space="preserve">how it affects you. </w:t>
            </w:r>
          </w:p>
          <w:p w:rsidR="21158AC1" w:rsidP="66E63568" w:rsidRDefault="21158AC1" w14:paraId="0D07F7D2" w14:textId="7F003DF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66E63568" w:rsidR="21158AC1">
              <w:rPr>
                <w:rFonts w:ascii="Calibri" w:hAnsi="Calibri" w:cs="Calibri" w:asciiTheme="minorAscii" w:hAnsiTheme="minorAscii" w:cstheme="minorAscii"/>
              </w:rPr>
              <w:t xml:space="preserve">Exploring the meaning of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>net worth and how it</w:t>
            </w:r>
            <w:r w:rsidRPr="66E63568" w:rsidR="7E89B206">
              <w:rPr>
                <w:rFonts w:ascii="Calibri" w:hAnsi="Calibri" w:cs="Calibri" w:asciiTheme="minorAscii" w:hAnsiTheme="minorAscii" w:cstheme="minorAscii"/>
              </w:rPr>
              <w:t xml:space="preserve"> can </w:t>
            </w:r>
            <w:r w:rsidRPr="66E63568" w:rsidR="7E89B206">
              <w:rPr>
                <w:rFonts w:ascii="Calibri" w:hAnsi="Calibri" w:cs="Calibri" w:asciiTheme="minorAscii" w:hAnsiTheme="minorAscii" w:cstheme="minorAscii"/>
              </w:rPr>
              <w:t>impact</w:t>
            </w:r>
            <w:r w:rsidRPr="66E63568" w:rsidR="7E89B206">
              <w:rPr>
                <w:rFonts w:ascii="Calibri" w:hAnsi="Calibri" w:cs="Calibri" w:asciiTheme="minorAscii" w:hAnsiTheme="minorAscii" w:cstheme="minorAscii"/>
              </w:rPr>
              <w:t xml:space="preserve"> your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 xml:space="preserve">borrowing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>capacity</w:t>
            </w:r>
            <w:r w:rsidRPr="66E63568" w:rsidR="1CEFA451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</w:p>
          <w:p w:rsidR="66E63568" w:rsidP="66E63568" w:rsidRDefault="66E63568" w14:paraId="01E1E858" w14:textId="7B54AF71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66E63568" w:rsidP="66E63568" w:rsidRDefault="66E63568" w14:paraId="3B79CD03" w14:textId="04940ACB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259C2D54" w:rsidP="259C2D54" w:rsidRDefault="259C2D54" w14:paraId="6A89959A" w14:textId="3083F930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0A651D2" w:rsidRDefault="00D02354" w14:paraId="7CE9D14A" w14:textId="77777777">
            <w:pPr>
              <w:pStyle w:val="ListParagraph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Mar/>
          </w:tcPr>
          <w:p w:rsidRPr="007603E2" w:rsidR="00D02354" w:rsidP="66E63568" w:rsidRDefault="00D02354" w14:paraId="40B7F99E" w14:textId="7F965818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66E63568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66E63568" w:rsidR="1D2D9E8F">
              <w:rPr>
                <w:rFonts w:ascii="Calibri" w:hAnsi="Calibri" w:cs="Calibri" w:asciiTheme="minorAscii" w:hAnsiTheme="minorAscii" w:cstheme="minorAscii"/>
              </w:rPr>
              <w:t xml:space="preserve"> exploring cr</w:t>
            </w:r>
            <w:r w:rsidRPr="66E63568" w:rsidR="1D2D9E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edit options and the importance of responsible borrowing.</w:t>
            </w:r>
          </w:p>
          <w:p w:rsidR="66E63568" w:rsidP="66E63568" w:rsidRDefault="66E63568" w14:paraId="710DE557" w14:textId="37045CA8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="26ACE0D5" w:rsidP="66E63568" w:rsidRDefault="26ACE0D5" w14:paraId="3B66E3F3" w14:textId="51FA8611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6E63568" w:rsidR="26ACE0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Consider:</w:t>
            </w:r>
          </w:p>
          <w:p w:rsidR="66E63568" w:rsidP="66E63568" w:rsidRDefault="66E63568" w14:paraId="3162C5BC" w14:textId="5CB8929D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Pr="007603E2" w:rsidR="00D02354" w:rsidP="66E63568" w:rsidRDefault="00D02354" w14:paraId="1EFCCD33" w14:textId="27FD2F5C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does it mean to pay ‘up front’?</w:t>
            </w:r>
          </w:p>
          <w:p w:rsidRPr="007603E2" w:rsidR="00D02354" w:rsidP="66E63568" w:rsidRDefault="00D02354" w14:paraId="24E0F74A" w14:textId="5D3F5112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credit?</w:t>
            </w:r>
          </w:p>
          <w:p w:rsidRPr="007603E2" w:rsidR="00D02354" w:rsidP="66E63568" w:rsidRDefault="00D02354" w14:paraId="17864B40" w14:textId="1178C28E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payment plan?</w:t>
            </w:r>
          </w:p>
          <w:p w:rsidRPr="007603E2" w:rsidR="00D02354" w:rsidP="66E63568" w:rsidRDefault="00D02354" w14:paraId="157C74CD" w14:textId="607E33A3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debt?</w:t>
            </w:r>
          </w:p>
          <w:p w:rsidRPr="007603E2" w:rsidR="00D02354" w:rsidP="66E63568" w:rsidRDefault="00D02354" w14:paraId="7961AD4E" w14:textId="51B2B152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How can debt be good and bad?</w:t>
            </w:r>
          </w:p>
          <w:p w:rsidRPr="007603E2" w:rsidR="00D02354" w:rsidP="66E63568" w:rsidRDefault="00D02354" w14:paraId="3519B8BA" w14:textId="647819FF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a </w:t>
            </w: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financial</w:t>
            </w: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institution? </w:t>
            </w:r>
          </w:p>
          <w:p w:rsidRPr="007603E2" w:rsidR="00D02354" w:rsidP="66E63568" w:rsidRDefault="00D02354" w14:paraId="1AAB594D" w14:textId="6F0CDFC7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credit score?</w:t>
            </w:r>
          </w:p>
          <w:p w:rsidRPr="007603E2" w:rsidR="00D02354" w:rsidP="66E63568" w:rsidRDefault="00D02354" w14:paraId="7F473606" w14:textId="7EA1A520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net worth? </w:t>
            </w:r>
          </w:p>
          <w:p w:rsidRPr="007603E2" w:rsidR="00D02354" w:rsidP="66E63568" w:rsidRDefault="00D02354" w14:paraId="37825771" w14:textId="1DCDF1BC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66E63568" w:rsidRDefault="00D02354" w14:paraId="310F055C" w14:textId="499C488B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="001B351C" w:rsidP="71CA7F5D" w:rsidRDefault="001B351C" w14:paraId="143A0C11" w14:textId="3E9905A4">
      <w:pPr>
        <w:rPr>
          <w:sz w:val="32"/>
          <w:szCs w:val="32"/>
        </w:rPr>
      </w:pPr>
      <w:r w:rsidRPr="71CA7F5D" w:rsidR="00D02354">
        <w:rPr>
          <w:sz w:val="32"/>
          <w:szCs w:val="32"/>
        </w:rPr>
        <w:t>Feedback:</w:t>
      </w:r>
    </w:p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VsTObPj" int2:invalidationBookmarkName="" int2:hashCode="/Dz/0yxpxXuVlO" int2:id="bVUrJDZ2">
      <int2:state int2:type="AugLoop_Text_Critique" int2:value="Rejected"/>
    </int2:bookmark>
    <int2:bookmark int2:bookmarkName="_Int_US55xlVq" int2:invalidationBookmarkName="" int2:hashCode="98E4Cg1xD2gjfU" int2:id="WghGo5U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e3627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0b26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9b54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9edf4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d4d3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30d9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834AD1"/>
    <w:rsid w:val="00D02354"/>
    <w:rsid w:val="03B826FA"/>
    <w:rsid w:val="0454E06D"/>
    <w:rsid w:val="05533E0C"/>
    <w:rsid w:val="0605BFA4"/>
    <w:rsid w:val="067B9387"/>
    <w:rsid w:val="0889F71A"/>
    <w:rsid w:val="092C0BF7"/>
    <w:rsid w:val="0FCEA754"/>
    <w:rsid w:val="0FF85DB8"/>
    <w:rsid w:val="1005BCB8"/>
    <w:rsid w:val="112BE661"/>
    <w:rsid w:val="113ED453"/>
    <w:rsid w:val="13A9BEE0"/>
    <w:rsid w:val="143CD2DB"/>
    <w:rsid w:val="15576DD5"/>
    <w:rsid w:val="159406EB"/>
    <w:rsid w:val="15D2764E"/>
    <w:rsid w:val="176376AC"/>
    <w:rsid w:val="18085288"/>
    <w:rsid w:val="18295A48"/>
    <w:rsid w:val="19A76430"/>
    <w:rsid w:val="1A747CB6"/>
    <w:rsid w:val="1A9EEA10"/>
    <w:rsid w:val="1AB2B90E"/>
    <w:rsid w:val="1C4C82BF"/>
    <w:rsid w:val="1CEFA451"/>
    <w:rsid w:val="1D2D9E8F"/>
    <w:rsid w:val="1D9652C4"/>
    <w:rsid w:val="1E139EA5"/>
    <w:rsid w:val="1E81B04F"/>
    <w:rsid w:val="21158AC1"/>
    <w:rsid w:val="21513389"/>
    <w:rsid w:val="23FDA72C"/>
    <w:rsid w:val="24FBF49E"/>
    <w:rsid w:val="2573AA28"/>
    <w:rsid w:val="259C2D54"/>
    <w:rsid w:val="2660FDB3"/>
    <w:rsid w:val="26ACE0D5"/>
    <w:rsid w:val="28F1E4A3"/>
    <w:rsid w:val="29619612"/>
    <w:rsid w:val="2A06694D"/>
    <w:rsid w:val="2A7293B4"/>
    <w:rsid w:val="2AB0E56E"/>
    <w:rsid w:val="2CB24B3C"/>
    <w:rsid w:val="2D0608AE"/>
    <w:rsid w:val="2E3F03BD"/>
    <w:rsid w:val="2E674158"/>
    <w:rsid w:val="2F116FA0"/>
    <w:rsid w:val="32941EEB"/>
    <w:rsid w:val="33205174"/>
    <w:rsid w:val="33228AFF"/>
    <w:rsid w:val="359C1240"/>
    <w:rsid w:val="370926CF"/>
    <w:rsid w:val="3795B333"/>
    <w:rsid w:val="3901F02C"/>
    <w:rsid w:val="3988040E"/>
    <w:rsid w:val="3A341ED8"/>
    <w:rsid w:val="3B025D46"/>
    <w:rsid w:val="3B99DA2F"/>
    <w:rsid w:val="3C5CDD1B"/>
    <w:rsid w:val="3D2DD036"/>
    <w:rsid w:val="3D9AA52D"/>
    <w:rsid w:val="3FA16BB4"/>
    <w:rsid w:val="40C6C5CB"/>
    <w:rsid w:val="438A31F4"/>
    <w:rsid w:val="442B207B"/>
    <w:rsid w:val="4797C8A8"/>
    <w:rsid w:val="48057D2A"/>
    <w:rsid w:val="483BFBEB"/>
    <w:rsid w:val="48993C38"/>
    <w:rsid w:val="48D452E7"/>
    <w:rsid w:val="49394929"/>
    <w:rsid w:val="49694281"/>
    <w:rsid w:val="4AAFB659"/>
    <w:rsid w:val="4B50C6A6"/>
    <w:rsid w:val="4BF03B2B"/>
    <w:rsid w:val="4D1C3669"/>
    <w:rsid w:val="4D81A2D0"/>
    <w:rsid w:val="4E968E91"/>
    <w:rsid w:val="50A0A6B8"/>
    <w:rsid w:val="50E9082D"/>
    <w:rsid w:val="5292EDD7"/>
    <w:rsid w:val="53C6C33C"/>
    <w:rsid w:val="5779D7D0"/>
    <w:rsid w:val="587B0A55"/>
    <w:rsid w:val="58E76557"/>
    <w:rsid w:val="592B382E"/>
    <w:rsid w:val="5983CDA4"/>
    <w:rsid w:val="59929D64"/>
    <w:rsid w:val="5AA1E179"/>
    <w:rsid w:val="5B319F21"/>
    <w:rsid w:val="5C4C151F"/>
    <w:rsid w:val="5CAF56D4"/>
    <w:rsid w:val="5D6670A0"/>
    <w:rsid w:val="5E1B26B2"/>
    <w:rsid w:val="5F4FE52F"/>
    <w:rsid w:val="613B8FB1"/>
    <w:rsid w:val="6154216C"/>
    <w:rsid w:val="61A555C2"/>
    <w:rsid w:val="62302106"/>
    <w:rsid w:val="629283ED"/>
    <w:rsid w:val="62ABE304"/>
    <w:rsid w:val="636F56B0"/>
    <w:rsid w:val="63A97E0C"/>
    <w:rsid w:val="63FC8E59"/>
    <w:rsid w:val="64540B9F"/>
    <w:rsid w:val="64AA089F"/>
    <w:rsid w:val="65B7570B"/>
    <w:rsid w:val="66E63568"/>
    <w:rsid w:val="67E12EED"/>
    <w:rsid w:val="683C5658"/>
    <w:rsid w:val="695DD232"/>
    <w:rsid w:val="6A690EA0"/>
    <w:rsid w:val="6ADE6EB8"/>
    <w:rsid w:val="6ADF3D8A"/>
    <w:rsid w:val="6BA82B11"/>
    <w:rsid w:val="6C7D6A08"/>
    <w:rsid w:val="6D75E975"/>
    <w:rsid w:val="6F053702"/>
    <w:rsid w:val="71CA7F5D"/>
    <w:rsid w:val="728247FF"/>
    <w:rsid w:val="72DC529D"/>
    <w:rsid w:val="73031E52"/>
    <w:rsid w:val="732BE2E5"/>
    <w:rsid w:val="73804FF7"/>
    <w:rsid w:val="750FCA68"/>
    <w:rsid w:val="759A5E04"/>
    <w:rsid w:val="780E5E7D"/>
    <w:rsid w:val="7866EAAF"/>
    <w:rsid w:val="78EE995C"/>
    <w:rsid w:val="79E391A4"/>
    <w:rsid w:val="7AD4E266"/>
    <w:rsid w:val="7B768DA9"/>
    <w:rsid w:val="7DD765D5"/>
    <w:rsid w:val="7E89B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3.png" Id="R4a9c8f2b9cdc4188" /><Relationship Type="http://schemas.microsoft.com/office/2020/10/relationships/intelligence" Target="intelligence2.xml" Id="R6bcbbca4820240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D5107-2A83-4505-86C2-671DCA881E6E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13</revision>
  <dcterms:created xsi:type="dcterms:W3CDTF">2020-06-10T22:21:00.0000000Z</dcterms:created>
  <dcterms:modified xsi:type="dcterms:W3CDTF">2025-03-20T20:19:17.7537743Z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